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8DE" w:rsidRDefault="00C278DE" w:rsidP="00E5174D">
      <w:pPr>
        <w:ind w:left="-15" w:right="50"/>
        <w:rPr>
          <w:rFonts w:asciiTheme="minorHAnsi" w:hAnsiTheme="minorHAnsi"/>
        </w:rPr>
      </w:pPr>
      <w:bookmarkStart w:id="0" w:name="_GoBack"/>
      <w:bookmarkEnd w:id="0"/>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Bursa, 8.Şubat.2017</w:t>
      </w:r>
    </w:p>
    <w:p w:rsidR="00C278DE" w:rsidRDefault="00C278DE" w:rsidP="00E5174D">
      <w:pPr>
        <w:ind w:left="-15" w:right="50"/>
        <w:rPr>
          <w:rFonts w:asciiTheme="minorHAnsi" w:hAnsiTheme="minorHAnsi"/>
        </w:rPr>
      </w:pPr>
    </w:p>
    <w:p w:rsidR="00E5174D" w:rsidRDefault="00E5174D" w:rsidP="00E5174D">
      <w:pPr>
        <w:ind w:left="-15" w:right="50"/>
        <w:rPr>
          <w:rFonts w:asciiTheme="minorHAnsi" w:hAnsiTheme="minorHAnsi"/>
        </w:rPr>
      </w:pPr>
      <w:r>
        <w:rPr>
          <w:rFonts w:asciiTheme="minorHAnsi" w:hAnsiTheme="minorHAnsi"/>
        </w:rPr>
        <w:t>TÜRKİYE VARLIK FONU GEREKLİ MİDİR?</w:t>
      </w:r>
    </w:p>
    <w:p w:rsidR="00290890" w:rsidRDefault="00290890" w:rsidP="00E5174D">
      <w:pPr>
        <w:ind w:left="-15" w:right="50"/>
        <w:rPr>
          <w:rFonts w:asciiTheme="minorHAnsi" w:hAnsiTheme="minorHAnsi"/>
        </w:rPr>
      </w:pPr>
      <w:r>
        <w:rPr>
          <w:rFonts w:asciiTheme="minorHAnsi" w:hAnsiTheme="minorHAnsi"/>
        </w:rPr>
        <w:t>Türkiye</w:t>
      </w:r>
      <w:r w:rsidR="00C278DE">
        <w:rPr>
          <w:rFonts w:asciiTheme="minorHAnsi" w:hAnsiTheme="minorHAnsi"/>
        </w:rPr>
        <w:t>’</w:t>
      </w:r>
      <w:r>
        <w:rPr>
          <w:rFonts w:asciiTheme="minorHAnsi" w:hAnsiTheme="minorHAnsi"/>
        </w:rPr>
        <w:t xml:space="preserve">nin hedefleri, gelişmesi, uzmanlaşması, sanayii göz önüne alındığında varlık fonu gerekli görünmektedir.  Varlık fonuna sahip olmak demek muhakkak petrol geliri olacak veya bütçe fazlası verecek demek olarak düşünmemeliyiz. </w:t>
      </w:r>
    </w:p>
    <w:p w:rsidR="00BD353F" w:rsidRDefault="00290890" w:rsidP="00E5174D">
      <w:pPr>
        <w:ind w:left="-15" w:right="50"/>
        <w:rPr>
          <w:rFonts w:asciiTheme="minorHAnsi" w:hAnsiTheme="minorHAnsi"/>
        </w:rPr>
      </w:pPr>
      <w:r>
        <w:rPr>
          <w:rFonts w:asciiTheme="minorHAnsi" w:hAnsiTheme="minorHAnsi"/>
        </w:rPr>
        <w:t>Gazetelerde ve sosyal medyada yazan tanınmış iktisatçılarımız ve yazarlarımız varlık fonlarının kurulabilmesi için her şeyden önce bir varlık ya da kamu elinde oluşmuş bir gelir fazlalığı olması gerekir iddiasındadırlar</w:t>
      </w:r>
      <w:r w:rsidR="00C278DE">
        <w:rPr>
          <w:rFonts w:asciiTheme="minorHAnsi" w:hAnsiTheme="minorHAnsi"/>
        </w:rPr>
        <w:t xml:space="preserve">. </w:t>
      </w:r>
      <w:r w:rsidR="00BD353F">
        <w:rPr>
          <w:rFonts w:asciiTheme="minorHAnsi" w:hAnsiTheme="minorHAnsi"/>
        </w:rPr>
        <w:t>Varlık fonlarının amacı ülke ekonomisinin çeşitli etkilerden kurtarılıp istikrarlı biçimle işlemesini sağlamak ve gelecek kuşaklara refah aktarmaktır</w:t>
      </w:r>
      <w:r w:rsidR="00C278DE">
        <w:rPr>
          <w:rFonts w:asciiTheme="minorHAnsi" w:hAnsiTheme="minorHAnsi"/>
        </w:rPr>
        <w:t xml:space="preserve"> diye bir tarifte bulunmaktadırlar.</w:t>
      </w:r>
    </w:p>
    <w:p w:rsidR="00407431" w:rsidRDefault="00407431" w:rsidP="00E5174D">
      <w:pPr>
        <w:ind w:left="-15" w:right="50"/>
        <w:rPr>
          <w:rFonts w:asciiTheme="minorHAnsi" w:hAnsiTheme="minorHAnsi"/>
        </w:rPr>
      </w:pPr>
      <w:r>
        <w:rPr>
          <w:rFonts w:asciiTheme="minorHAnsi" w:hAnsiTheme="minorHAnsi"/>
        </w:rPr>
        <w:t>Türkiye</w:t>
      </w:r>
      <w:r w:rsidR="00C278DE">
        <w:rPr>
          <w:rFonts w:asciiTheme="minorHAnsi" w:hAnsiTheme="minorHAnsi"/>
        </w:rPr>
        <w:t>’</w:t>
      </w:r>
      <w:r>
        <w:rPr>
          <w:rFonts w:asciiTheme="minorHAnsi" w:hAnsiTheme="minorHAnsi"/>
        </w:rPr>
        <w:t xml:space="preserve">de </w:t>
      </w:r>
      <w:proofErr w:type="gramStart"/>
      <w:r>
        <w:rPr>
          <w:rFonts w:asciiTheme="minorHAnsi" w:hAnsiTheme="minorHAnsi"/>
        </w:rPr>
        <w:t>bir çok</w:t>
      </w:r>
      <w:proofErr w:type="gramEnd"/>
      <w:r>
        <w:rPr>
          <w:rFonts w:asciiTheme="minorHAnsi" w:hAnsiTheme="minorHAnsi"/>
        </w:rPr>
        <w:t xml:space="preserve"> kişi tarafından kabul edilen tarif budur oysa ben bunun dışında da varlık fonları olduğunu biliyorum ve bu konuyu aşağıda göstereceğim tablolarla açıklamak isterim. </w:t>
      </w:r>
    </w:p>
    <w:p w:rsidR="00BD353F" w:rsidRDefault="00C278DE" w:rsidP="00E5174D">
      <w:pPr>
        <w:ind w:left="-15" w:right="50"/>
        <w:rPr>
          <w:rFonts w:asciiTheme="minorHAnsi" w:hAnsiTheme="minorHAnsi"/>
        </w:rPr>
      </w:pPr>
      <w:r>
        <w:rPr>
          <w:rFonts w:asciiTheme="minorHAnsi" w:hAnsiTheme="minorHAnsi"/>
        </w:rPr>
        <w:t xml:space="preserve">Bu tablolardan önce söylemek isterim ki dünyada </w:t>
      </w:r>
      <w:proofErr w:type="gramStart"/>
      <w:r>
        <w:rPr>
          <w:rFonts w:asciiTheme="minorHAnsi" w:hAnsiTheme="minorHAnsi"/>
        </w:rPr>
        <w:t>bir çok</w:t>
      </w:r>
      <w:proofErr w:type="gramEnd"/>
      <w:r>
        <w:rPr>
          <w:rFonts w:asciiTheme="minorHAnsi" w:hAnsiTheme="minorHAnsi"/>
        </w:rPr>
        <w:t xml:space="preserve"> varlık fonu ve </w:t>
      </w:r>
      <w:r w:rsidR="00BD353F">
        <w:rPr>
          <w:rFonts w:asciiTheme="minorHAnsi" w:hAnsiTheme="minorHAnsi"/>
        </w:rPr>
        <w:t xml:space="preserve">Kurulan Türkiye varlık fonu bu tariflere uymamaktadır. </w:t>
      </w:r>
    </w:p>
    <w:p w:rsidR="00C278DE" w:rsidRDefault="00C278DE" w:rsidP="00E5174D">
      <w:pPr>
        <w:ind w:left="-15" w:right="50"/>
        <w:rPr>
          <w:rFonts w:asciiTheme="minorHAnsi" w:hAnsiTheme="minorHAnsi"/>
        </w:rPr>
      </w:pPr>
      <w:r>
        <w:rPr>
          <w:rFonts w:asciiTheme="minorHAnsi" w:hAnsiTheme="minorHAnsi"/>
        </w:rPr>
        <w:t>Dünyadaki bazı fonlarla ilgili bilgiler tablosu:</w:t>
      </w:r>
    </w:p>
    <w:tbl>
      <w:tblPr>
        <w:tblStyle w:val="TableGrid"/>
        <w:tblW w:w="8647" w:type="dxa"/>
        <w:tblInd w:w="-5" w:type="dxa"/>
        <w:tblCellMar>
          <w:top w:w="6" w:type="dxa"/>
          <w:left w:w="110" w:type="dxa"/>
          <w:right w:w="39" w:type="dxa"/>
        </w:tblCellMar>
        <w:tblLook w:val="04A0" w:firstRow="1" w:lastRow="0" w:firstColumn="1" w:lastColumn="0" w:noHBand="0" w:noVBand="1"/>
      </w:tblPr>
      <w:tblGrid>
        <w:gridCol w:w="1027"/>
        <w:gridCol w:w="3749"/>
        <w:gridCol w:w="1178"/>
        <w:gridCol w:w="1134"/>
        <w:gridCol w:w="1559"/>
      </w:tblGrid>
      <w:tr w:rsidR="00407431" w:rsidTr="00C278DE">
        <w:trPr>
          <w:trHeight w:val="562"/>
        </w:trPr>
        <w:tc>
          <w:tcPr>
            <w:tcW w:w="1027" w:type="dxa"/>
            <w:tcBorders>
              <w:top w:val="single" w:sz="4" w:space="0" w:color="000000"/>
              <w:left w:val="single" w:sz="4" w:space="0" w:color="000000"/>
              <w:bottom w:val="single" w:sz="4" w:space="0" w:color="000000"/>
              <w:right w:val="single" w:sz="4" w:space="0" w:color="000000"/>
            </w:tcBorders>
            <w:vAlign w:val="center"/>
          </w:tcPr>
          <w:p w:rsidR="00407431" w:rsidRPr="00C278DE" w:rsidRDefault="00407431" w:rsidP="00E418DA">
            <w:pPr>
              <w:spacing w:after="0" w:line="259" w:lineRule="auto"/>
              <w:ind w:right="70" w:firstLine="0"/>
              <w:jc w:val="center"/>
              <w:rPr>
                <w:rFonts w:asciiTheme="minorHAnsi" w:hAnsiTheme="minorHAnsi"/>
                <w:sz w:val="18"/>
                <w:szCs w:val="18"/>
              </w:rPr>
            </w:pPr>
            <w:r w:rsidRPr="00C278DE">
              <w:rPr>
                <w:rFonts w:asciiTheme="minorHAnsi" w:eastAsia="Arial" w:hAnsiTheme="minorHAnsi" w:cs="Arial"/>
                <w:sz w:val="18"/>
                <w:szCs w:val="18"/>
              </w:rPr>
              <w:t xml:space="preserve">ÜLKE </w:t>
            </w:r>
          </w:p>
        </w:tc>
        <w:tc>
          <w:tcPr>
            <w:tcW w:w="3749" w:type="dxa"/>
            <w:tcBorders>
              <w:top w:val="single" w:sz="4" w:space="0" w:color="000000"/>
              <w:left w:val="single" w:sz="4" w:space="0" w:color="000000"/>
              <w:bottom w:val="single" w:sz="4" w:space="0" w:color="000000"/>
              <w:right w:val="single" w:sz="4" w:space="0" w:color="000000"/>
            </w:tcBorders>
            <w:vAlign w:val="center"/>
          </w:tcPr>
          <w:p w:rsidR="00407431" w:rsidRPr="00C278DE" w:rsidRDefault="00407431" w:rsidP="00E418DA">
            <w:pPr>
              <w:spacing w:after="0" w:line="259" w:lineRule="auto"/>
              <w:ind w:right="79" w:firstLine="0"/>
              <w:jc w:val="center"/>
              <w:rPr>
                <w:rFonts w:asciiTheme="minorHAnsi" w:hAnsiTheme="minorHAnsi"/>
                <w:sz w:val="18"/>
                <w:szCs w:val="18"/>
              </w:rPr>
            </w:pPr>
            <w:r w:rsidRPr="00C278DE">
              <w:rPr>
                <w:rFonts w:asciiTheme="minorHAnsi" w:eastAsia="Arial" w:hAnsiTheme="minorHAnsi" w:cs="Arial"/>
                <w:sz w:val="18"/>
                <w:szCs w:val="18"/>
              </w:rPr>
              <w:t xml:space="preserve">FON ADI  </w:t>
            </w:r>
          </w:p>
        </w:tc>
        <w:tc>
          <w:tcPr>
            <w:tcW w:w="1178" w:type="dxa"/>
            <w:tcBorders>
              <w:top w:val="single" w:sz="4" w:space="0" w:color="000000"/>
              <w:left w:val="single" w:sz="4" w:space="0" w:color="000000"/>
              <w:bottom w:val="single" w:sz="4" w:space="0" w:color="000000"/>
              <w:right w:val="single" w:sz="4" w:space="0" w:color="000000"/>
            </w:tcBorders>
          </w:tcPr>
          <w:p w:rsidR="00407431" w:rsidRPr="00C278DE" w:rsidRDefault="00407431" w:rsidP="00E418DA">
            <w:pPr>
              <w:spacing w:after="0" w:line="240" w:lineRule="auto"/>
              <w:ind w:left="98" w:right="0" w:firstLine="288"/>
              <w:jc w:val="left"/>
              <w:rPr>
                <w:rFonts w:asciiTheme="minorHAnsi" w:hAnsiTheme="minorHAnsi"/>
                <w:sz w:val="18"/>
                <w:szCs w:val="18"/>
              </w:rPr>
            </w:pPr>
            <w:r w:rsidRPr="00C278DE">
              <w:rPr>
                <w:rFonts w:asciiTheme="minorHAnsi" w:eastAsia="Arial" w:hAnsiTheme="minorHAnsi" w:cs="Arial"/>
                <w:sz w:val="18"/>
                <w:szCs w:val="18"/>
              </w:rPr>
              <w:t xml:space="preserve">FON BÜYÜKLÜĞÜ </w:t>
            </w:r>
          </w:p>
          <w:p w:rsidR="00407431" w:rsidRPr="00C278DE" w:rsidRDefault="00407431" w:rsidP="00E418DA">
            <w:pPr>
              <w:spacing w:after="0" w:line="259" w:lineRule="auto"/>
              <w:ind w:right="74" w:firstLine="0"/>
              <w:jc w:val="center"/>
              <w:rPr>
                <w:rFonts w:asciiTheme="minorHAnsi" w:hAnsiTheme="minorHAnsi"/>
                <w:sz w:val="18"/>
                <w:szCs w:val="18"/>
              </w:rPr>
            </w:pPr>
            <w:r w:rsidRPr="00C278DE">
              <w:rPr>
                <w:rFonts w:asciiTheme="minorHAnsi" w:eastAsia="Arial" w:hAnsiTheme="minorHAnsi" w:cs="Arial"/>
                <w:sz w:val="18"/>
                <w:szCs w:val="18"/>
              </w:rPr>
              <w:t xml:space="preserve">(Milyar Dolar) </w:t>
            </w:r>
          </w:p>
        </w:tc>
        <w:tc>
          <w:tcPr>
            <w:tcW w:w="1134" w:type="dxa"/>
            <w:tcBorders>
              <w:top w:val="single" w:sz="4" w:space="0" w:color="000000"/>
              <w:left w:val="single" w:sz="4" w:space="0" w:color="000000"/>
              <w:bottom w:val="single" w:sz="4" w:space="0" w:color="000000"/>
              <w:right w:val="single" w:sz="4" w:space="0" w:color="000000"/>
            </w:tcBorders>
            <w:vAlign w:val="center"/>
          </w:tcPr>
          <w:p w:rsidR="00407431" w:rsidRPr="00C278DE" w:rsidRDefault="00407431" w:rsidP="00E418DA">
            <w:pPr>
              <w:spacing w:after="0" w:line="259" w:lineRule="auto"/>
              <w:ind w:left="266" w:right="0" w:hanging="266"/>
              <w:jc w:val="left"/>
              <w:rPr>
                <w:rFonts w:asciiTheme="minorHAnsi" w:hAnsiTheme="minorHAnsi"/>
                <w:sz w:val="18"/>
                <w:szCs w:val="18"/>
              </w:rPr>
            </w:pPr>
            <w:r w:rsidRPr="00C278DE">
              <w:rPr>
                <w:rFonts w:asciiTheme="minorHAnsi" w:eastAsia="Arial" w:hAnsiTheme="minorHAnsi" w:cs="Arial"/>
                <w:sz w:val="18"/>
                <w:szCs w:val="18"/>
              </w:rPr>
              <w:t xml:space="preserve">KURULUŞ YILI  </w:t>
            </w:r>
          </w:p>
        </w:tc>
        <w:tc>
          <w:tcPr>
            <w:tcW w:w="1559" w:type="dxa"/>
            <w:tcBorders>
              <w:top w:val="single" w:sz="4" w:space="0" w:color="000000"/>
              <w:left w:val="single" w:sz="4" w:space="0" w:color="000000"/>
              <w:bottom w:val="single" w:sz="4" w:space="0" w:color="000000"/>
              <w:right w:val="single" w:sz="4" w:space="0" w:color="000000"/>
            </w:tcBorders>
          </w:tcPr>
          <w:p w:rsidR="00407431" w:rsidRPr="00C278DE" w:rsidRDefault="00407431" w:rsidP="00E418DA">
            <w:pPr>
              <w:spacing w:after="0" w:line="259" w:lineRule="auto"/>
              <w:ind w:right="0" w:firstLine="0"/>
              <w:jc w:val="center"/>
              <w:rPr>
                <w:rFonts w:asciiTheme="minorHAnsi" w:hAnsiTheme="minorHAnsi"/>
                <w:sz w:val="18"/>
                <w:szCs w:val="18"/>
              </w:rPr>
            </w:pPr>
            <w:r w:rsidRPr="00C278DE">
              <w:rPr>
                <w:rFonts w:asciiTheme="minorHAnsi" w:eastAsia="Arial" w:hAnsiTheme="minorHAnsi" w:cs="Arial"/>
                <w:sz w:val="18"/>
                <w:szCs w:val="18"/>
              </w:rPr>
              <w:t xml:space="preserve">KAYNAK TÜRÜ  </w:t>
            </w:r>
          </w:p>
        </w:tc>
      </w:tr>
      <w:tr w:rsidR="00407431" w:rsidTr="00C278DE">
        <w:trPr>
          <w:trHeight w:val="296"/>
        </w:trPr>
        <w:tc>
          <w:tcPr>
            <w:tcW w:w="1027" w:type="dxa"/>
            <w:tcBorders>
              <w:top w:val="single" w:sz="4" w:space="0" w:color="000000"/>
              <w:left w:val="single" w:sz="4" w:space="0" w:color="000000"/>
              <w:bottom w:val="single" w:sz="4" w:space="0" w:color="000000"/>
              <w:right w:val="single" w:sz="4" w:space="0" w:color="000000"/>
            </w:tcBorders>
          </w:tcPr>
          <w:p w:rsidR="00407431" w:rsidRPr="00C278DE" w:rsidRDefault="00407431" w:rsidP="00E418DA">
            <w:pPr>
              <w:spacing w:after="0" w:line="259" w:lineRule="auto"/>
              <w:ind w:right="72" w:firstLine="0"/>
              <w:jc w:val="center"/>
              <w:rPr>
                <w:rFonts w:asciiTheme="minorHAnsi" w:hAnsiTheme="minorHAnsi"/>
                <w:sz w:val="18"/>
                <w:szCs w:val="18"/>
              </w:rPr>
            </w:pPr>
            <w:r w:rsidRPr="00C278DE">
              <w:rPr>
                <w:rFonts w:asciiTheme="minorHAnsi" w:hAnsiTheme="minorHAnsi"/>
                <w:sz w:val="18"/>
                <w:szCs w:val="18"/>
              </w:rPr>
              <w:t xml:space="preserve">Norveç </w:t>
            </w:r>
          </w:p>
        </w:tc>
        <w:tc>
          <w:tcPr>
            <w:tcW w:w="3749" w:type="dxa"/>
            <w:tcBorders>
              <w:top w:val="single" w:sz="4" w:space="0" w:color="000000"/>
              <w:left w:val="single" w:sz="4" w:space="0" w:color="000000"/>
              <w:bottom w:val="single" w:sz="4" w:space="0" w:color="000000"/>
              <w:right w:val="single" w:sz="4" w:space="0" w:color="000000"/>
            </w:tcBorders>
          </w:tcPr>
          <w:p w:rsidR="00407431" w:rsidRPr="00C278DE" w:rsidRDefault="00407431" w:rsidP="00C278DE">
            <w:pPr>
              <w:spacing w:after="0" w:line="259" w:lineRule="auto"/>
              <w:ind w:left="5" w:right="0" w:firstLine="0"/>
              <w:jc w:val="left"/>
              <w:rPr>
                <w:rFonts w:asciiTheme="minorHAnsi" w:hAnsiTheme="minorHAnsi"/>
                <w:sz w:val="18"/>
                <w:szCs w:val="18"/>
              </w:rPr>
            </w:pPr>
            <w:proofErr w:type="spellStart"/>
            <w:r w:rsidRPr="00C278DE">
              <w:rPr>
                <w:rFonts w:asciiTheme="minorHAnsi" w:hAnsiTheme="minorHAnsi"/>
                <w:sz w:val="18"/>
                <w:szCs w:val="18"/>
              </w:rPr>
              <w:t>Goverment</w:t>
            </w:r>
            <w:proofErr w:type="spellEnd"/>
            <w:r w:rsidRPr="00C278DE">
              <w:rPr>
                <w:rFonts w:asciiTheme="minorHAnsi" w:hAnsiTheme="minorHAnsi"/>
                <w:sz w:val="18"/>
                <w:szCs w:val="18"/>
              </w:rPr>
              <w:t xml:space="preserve"> </w:t>
            </w:r>
            <w:proofErr w:type="spellStart"/>
            <w:r w:rsidRPr="00C278DE">
              <w:rPr>
                <w:rFonts w:asciiTheme="minorHAnsi" w:hAnsiTheme="minorHAnsi"/>
                <w:sz w:val="18"/>
                <w:szCs w:val="18"/>
              </w:rPr>
              <w:t>Pension</w:t>
            </w:r>
            <w:proofErr w:type="spellEnd"/>
            <w:r w:rsidRPr="00C278DE">
              <w:rPr>
                <w:rFonts w:asciiTheme="minorHAnsi" w:hAnsiTheme="minorHAnsi"/>
                <w:sz w:val="18"/>
                <w:szCs w:val="18"/>
              </w:rPr>
              <w:t xml:space="preserve"> </w:t>
            </w:r>
            <w:proofErr w:type="spellStart"/>
            <w:r w:rsidRPr="00C278DE">
              <w:rPr>
                <w:rFonts w:asciiTheme="minorHAnsi" w:hAnsiTheme="minorHAnsi"/>
                <w:sz w:val="18"/>
                <w:szCs w:val="18"/>
              </w:rPr>
              <w:t>Fund</w:t>
            </w:r>
            <w:proofErr w:type="spellEnd"/>
            <w:r w:rsidRPr="00C278DE">
              <w:rPr>
                <w:rFonts w:asciiTheme="minorHAnsi" w:hAnsiTheme="minorHAnsi"/>
                <w:sz w:val="18"/>
                <w:szCs w:val="18"/>
              </w:rPr>
              <w:t xml:space="preserve">-Global </w:t>
            </w:r>
          </w:p>
        </w:tc>
        <w:tc>
          <w:tcPr>
            <w:tcW w:w="1178" w:type="dxa"/>
            <w:tcBorders>
              <w:top w:val="single" w:sz="4" w:space="0" w:color="000000"/>
              <w:left w:val="single" w:sz="4" w:space="0" w:color="000000"/>
              <w:bottom w:val="single" w:sz="4" w:space="0" w:color="000000"/>
              <w:right w:val="single" w:sz="4" w:space="0" w:color="000000"/>
            </w:tcBorders>
          </w:tcPr>
          <w:p w:rsidR="00407431" w:rsidRPr="00C278DE" w:rsidRDefault="00407431" w:rsidP="00E418DA">
            <w:pPr>
              <w:spacing w:after="0" w:line="259" w:lineRule="auto"/>
              <w:ind w:right="70" w:firstLine="0"/>
              <w:jc w:val="center"/>
              <w:rPr>
                <w:rFonts w:asciiTheme="minorHAnsi" w:hAnsiTheme="minorHAnsi"/>
                <w:sz w:val="18"/>
                <w:szCs w:val="18"/>
              </w:rPr>
            </w:pPr>
            <w:r w:rsidRPr="00C278DE">
              <w:rPr>
                <w:rFonts w:asciiTheme="minorHAnsi" w:hAnsiTheme="minorHAnsi"/>
                <w:sz w:val="18"/>
                <w:szCs w:val="18"/>
              </w:rPr>
              <w:t xml:space="preserve">893 </w:t>
            </w:r>
          </w:p>
        </w:tc>
        <w:tc>
          <w:tcPr>
            <w:tcW w:w="1134" w:type="dxa"/>
            <w:tcBorders>
              <w:top w:val="single" w:sz="4" w:space="0" w:color="000000"/>
              <w:left w:val="single" w:sz="4" w:space="0" w:color="000000"/>
              <w:bottom w:val="single" w:sz="4" w:space="0" w:color="000000"/>
              <w:right w:val="single" w:sz="4" w:space="0" w:color="000000"/>
            </w:tcBorders>
          </w:tcPr>
          <w:p w:rsidR="00407431" w:rsidRPr="00C278DE" w:rsidRDefault="00407431" w:rsidP="00E418DA">
            <w:pPr>
              <w:spacing w:after="0" w:line="259" w:lineRule="auto"/>
              <w:ind w:right="73" w:firstLine="0"/>
              <w:jc w:val="center"/>
              <w:rPr>
                <w:rFonts w:asciiTheme="minorHAnsi" w:hAnsiTheme="minorHAnsi"/>
                <w:sz w:val="18"/>
                <w:szCs w:val="18"/>
              </w:rPr>
            </w:pPr>
            <w:r w:rsidRPr="00C278DE">
              <w:rPr>
                <w:rFonts w:asciiTheme="minorHAnsi" w:hAnsiTheme="minorHAnsi"/>
                <w:sz w:val="18"/>
                <w:szCs w:val="18"/>
              </w:rPr>
              <w:t xml:space="preserve">1990 </w:t>
            </w:r>
          </w:p>
        </w:tc>
        <w:tc>
          <w:tcPr>
            <w:tcW w:w="1559" w:type="dxa"/>
            <w:tcBorders>
              <w:top w:val="single" w:sz="4" w:space="0" w:color="000000"/>
              <w:left w:val="single" w:sz="4" w:space="0" w:color="000000"/>
              <w:bottom w:val="single" w:sz="4" w:space="0" w:color="000000"/>
              <w:right w:val="single" w:sz="4" w:space="0" w:color="000000"/>
            </w:tcBorders>
          </w:tcPr>
          <w:p w:rsidR="00407431" w:rsidRPr="00C278DE" w:rsidRDefault="00407431" w:rsidP="00E418DA">
            <w:pPr>
              <w:spacing w:after="0" w:line="259" w:lineRule="auto"/>
              <w:ind w:right="78" w:firstLine="0"/>
              <w:jc w:val="center"/>
              <w:rPr>
                <w:rFonts w:asciiTheme="minorHAnsi" w:hAnsiTheme="minorHAnsi"/>
                <w:sz w:val="18"/>
                <w:szCs w:val="18"/>
              </w:rPr>
            </w:pPr>
            <w:r w:rsidRPr="00C278DE">
              <w:rPr>
                <w:rFonts w:asciiTheme="minorHAnsi" w:hAnsiTheme="minorHAnsi"/>
                <w:sz w:val="18"/>
                <w:szCs w:val="18"/>
              </w:rPr>
              <w:t xml:space="preserve">Petrol </w:t>
            </w:r>
          </w:p>
        </w:tc>
      </w:tr>
      <w:tr w:rsidR="00407431" w:rsidTr="00C278DE">
        <w:trPr>
          <w:trHeight w:val="293"/>
        </w:trPr>
        <w:tc>
          <w:tcPr>
            <w:tcW w:w="1027" w:type="dxa"/>
            <w:tcBorders>
              <w:top w:val="single" w:sz="4" w:space="0" w:color="000000"/>
              <w:left w:val="single" w:sz="4" w:space="0" w:color="000000"/>
              <w:bottom w:val="single" w:sz="4" w:space="0" w:color="000000"/>
              <w:right w:val="single" w:sz="4" w:space="0" w:color="000000"/>
            </w:tcBorders>
          </w:tcPr>
          <w:p w:rsidR="00407431" w:rsidRPr="00C278DE" w:rsidRDefault="00407431" w:rsidP="00E418DA">
            <w:pPr>
              <w:spacing w:after="0" w:line="259" w:lineRule="auto"/>
              <w:ind w:right="74" w:firstLine="0"/>
              <w:jc w:val="center"/>
              <w:rPr>
                <w:rFonts w:asciiTheme="minorHAnsi" w:hAnsiTheme="minorHAnsi"/>
                <w:sz w:val="18"/>
                <w:szCs w:val="18"/>
              </w:rPr>
            </w:pPr>
            <w:r w:rsidRPr="00C278DE">
              <w:rPr>
                <w:rFonts w:asciiTheme="minorHAnsi" w:hAnsiTheme="minorHAnsi"/>
                <w:sz w:val="18"/>
                <w:szCs w:val="18"/>
              </w:rPr>
              <w:t xml:space="preserve">BAE </w:t>
            </w:r>
          </w:p>
        </w:tc>
        <w:tc>
          <w:tcPr>
            <w:tcW w:w="3749" w:type="dxa"/>
            <w:tcBorders>
              <w:top w:val="single" w:sz="4" w:space="0" w:color="000000"/>
              <w:left w:val="single" w:sz="4" w:space="0" w:color="000000"/>
              <w:bottom w:val="single" w:sz="4" w:space="0" w:color="000000"/>
              <w:right w:val="single" w:sz="4" w:space="0" w:color="000000"/>
            </w:tcBorders>
          </w:tcPr>
          <w:p w:rsidR="00407431" w:rsidRPr="00C278DE" w:rsidRDefault="00407431" w:rsidP="00C278DE">
            <w:pPr>
              <w:spacing w:after="0" w:line="259" w:lineRule="auto"/>
              <w:ind w:left="7" w:right="0" w:firstLine="0"/>
              <w:jc w:val="left"/>
              <w:rPr>
                <w:rFonts w:asciiTheme="minorHAnsi" w:hAnsiTheme="minorHAnsi"/>
                <w:sz w:val="18"/>
                <w:szCs w:val="18"/>
              </w:rPr>
            </w:pPr>
            <w:r w:rsidRPr="00C278DE">
              <w:rPr>
                <w:rFonts w:asciiTheme="minorHAnsi" w:hAnsiTheme="minorHAnsi"/>
                <w:sz w:val="18"/>
                <w:szCs w:val="18"/>
              </w:rPr>
              <w:t xml:space="preserve">Abu </w:t>
            </w:r>
            <w:proofErr w:type="spellStart"/>
            <w:r w:rsidRPr="00C278DE">
              <w:rPr>
                <w:rFonts w:asciiTheme="minorHAnsi" w:hAnsiTheme="minorHAnsi"/>
                <w:sz w:val="18"/>
                <w:szCs w:val="18"/>
              </w:rPr>
              <w:t>Dhabi</w:t>
            </w:r>
            <w:proofErr w:type="spellEnd"/>
            <w:r w:rsidRPr="00C278DE">
              <w:rPr>
                <w:rFonts w:asciiTheme="minorHAnsi" w:hAnsiTheme="minorHAnsi"/>
                <w:sz w:val="18"/>
                <w:szCs w:val="18"/>
              </w:rPr>
              <w:t xml:space="preserve"> </w:t>
            </w:r>
            <w:proofErr w:type="spellStart"/>
            <w:r w:rsidRPr="00C278DE">
              <w:rPr>
                <w:rFonts w:asciiTheme="minorHAnsi" w:hAnsiTheme="minorHAnsi"/>
                <w:sz w:val="18"/>
                <w:szCs w:val="18"/>
              </w:rPr>
              <w:t>Investment</w:t>
            </w:r>
            <w:proofErr w:type="spellEnd"/>
            <w:r w:rsidRPr="00C278DE">
              <w:rPr>
                <w:rFonts w:asciiTheme="minorHAnsi" w:hAnsiTheme="minorHAnsi"/>
                <w:sz w:val="18"/>
                <w:szCs w:val="18"/>
              </w:rPr>
              <w:t xml:space="preserve"> </w:t>
            </w:r>
            <w:proofErr w:type="spellStart"/>
            <w:r w:rsidRPr="00C278DE">
              <w:rPr>
                <w:rFonts w:asciiTheme="minorHAnsi" w:hAnsiTheme="minorHAnsi"/>
                <w:sz w:val="18"/>
                <w:szCs w:val="18"/>
              </w:rPr>
              <w:t>Authority</w:t>
            </w:r>
            <w:proofErr w:type="spellEnd"/>
            <w:r w:rsidRPr="00C278DE">
              <w:rPr>
                <w:rFonts w:asciiTheme="minorHAnsi" w:hAnsiTheme="minorHAnsi"/>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tcPr>
          <w:p w:rsidR="00407431" w:rsidRPr="00C278DE" w:rsidRDefault="00407431" w:rsidP="00E418DA">
            <w:pPr>
              <w:spacing w:after="0" w:line="259" w:lineRule="auto"/>
              <w:ind w:right="70" w:firstLine="0"/>
              <w:jc w:val="center"/>
              <w:rPr>
                <w:rFonts w:asciiTheme="minorHAnsi" w:hAnsiTheme="minorHAnsi"/>
                <w:sz w:val="18"/>
                <w:szCs w:val="18"/>
              </w:rPr>
            </w:pPr>
            <w:r w:rsidRPr="00C278DE">
              <w:rPr>
                <w:rFonts w:asciiTheme="minorHAnsi" w:hAnsiTheme="minorHAnsi"/>
                <w:sz w:val="18"/>
                <w:szCs w:val="18"/>
              </w:rPr>
              <w:t xml:space="preserve">773 </w:t>
            </w:r>
          </w:p>
        </w:tc>
        <w:tc>
          <w:tcPr>
            <w:tcW w:w="1134" w:type="dxa"/>
            <w:tcBorders>
              <w:top w:val="single" w:sz="4" w:space="0" w:color="000000"/>
              <w:left w:val="single" w:sz="4" w:space="0" w:color="000000"/>
              <w:bottom w:val="single" w:sz="4" w:space="0" w:color="000000"/>
              <w:right w:val="single" w:sz="4" w:space="0" w:color="000000"/>
            </w:tcBorders>
          </w:tcPr>
          <w:p w:rsidR="00407431" w:rsidRPr="00C278DE" w:rsidRDefault="00407431" w:rsidP="00E418DA">
            <w:pPr>
              <w:spacing w:after="0" w:line="259" w:lineRule="auto"/>
              <w:ind w:right="73" w:firstLine="0"/>
              <w:jc w:val="center"/>
              <w:rPr>
                <w:rFonts w:asciiTheme="minorHAnsi" w:hAnsiTheme="minorHAnsi"/>
                <w:sz w:val="18"/>
                <w:szCs w:val="18"/>
              </w:rPr>
            </w:pPr>
            <w:r w:rsidRPr="00C278DE">
              <w:rPr>
                <w:rFonts w:asciiTheme="minorHAnsi" w:hAnsiTheme="minorHAnsi"/>
                <w:sz w:val="18"/>
                <w:szCs w:val="18"/>
              </w:rPr>
              <w:t xml:space="preserve">1976 </w:t>
            </w:r>
          </w:p>
        </w:tc>
        <w:tc>
          <w:tcPr>
            <w:tcW w:w="1559" w:type="dxa"/>
            <w:tcBorders>
              <w:top w:val="single" w:sz="4" w:space="0" w:color="000000"/>
              <w:left w:val="single" w:sz="4" w:space="0" w:color="000000"/>
              <w:bottom w:val="single" w:sz="4" w:space="0" w:color="000000"/>
              <w:right w:val="single" w:sz="4" w:space="0" w:color="000000"/>
            </w:tcBorders>
          </w:tcPr>
          <w:p w:rsidR="00407431" w:rsidRPr="00C278DE" w:rsidRDefault="00407431" w:rsidP="00E418DA">
            <w:pPr>
              <w:spacing w:after="0" w:line="259" w:lineRule="auto"/>
              <w:ind w:right="78" w:firstLine="0"/>
              <w:jc w:val="center"/>
              <w:rPr>
                <w:rFonts w:asciiTheme="minorHAnsi" w:hAnsiTheme="minorHAnsi"/>
                <w:sz w:val="18"/>
                <w:szCs w:val="18"/>
              </w:rPr>
            </w:pPr>
            <w:r w:rsidRPr="00C278DE">
              <w:rPr>
                <w:rFonts w:asciiTheme="minorHAnsi" w:hAnsiTheme="minorHAnsi"/>
                <w:sz w:val="18"/>
                <w:szCs w:val="18"/>
              </w:rPr>
              <w:t xml:space="preserve">Petrol </w:t>
            </w:r>
          </w:p>
        </w:tc>
      </w:tr>
      <w:tr w:rsidR="00407431" w:rsidTr="00C278DE">
        <w:trPr>
          <w:trHeight w:val="295"/>
        </w:trPr>
        <w:tc>
          <w:tcPr>
            <w:tcW w:w="1027" w:type="dxa"/>
            <w:tcBorders>
              <w:top w:val="single" w:sz="4" w:space="0" w:color="000000"/>
              <w:left w:val="single" w:sz="4" w:space="0" w:color="000000"/>
              <w:bottom w:val="single" w:sz="4" w:space="0" w:color="000000"/>
              <w:right w:val="single" w:sz="4" w:space="0" w:color="000000"/>
            </w:tcBorders>
          </w:tcPr>
          <w:p w:rsidR="00407431" w:rsidRPr="00C278DE" w:rsidRDefault="00407431" w:rsidP="00E418DA">
            <w:pPr>
              <w:spacing w:after="0" w:line="259" w:lineRule="auto"/>
              <w:ind w:left="10" w:right="0" w:firstLine="0"/>
              <w:jc w:val="left"/>
              <w:rPr>
                <w:rFonts w:asciiTheme="minorHAnsi" w:hAnsiTheme="minorHAnsi"/>
                <w:sz w:val="18"/>
                <w:szCs w:val="18"/>
              </w:rPr>
            </w:pPr>
            <w:proofErr w:type="spellStart"/>
            <w:r w:rsidRPr="00C278DE">
              <w:rPr>
                <w:rFonts w:asciiTheme="minorHAnsi" w:hAnsiTheme="minorHAnsi"/>
                <w:sz w:val="18"/>
                <w:szCs w:val="18"/>
              </w:rPr>
              <w:t>S.Arabistan</w:t>
            </w:r>
            <w:proofErr w:type="spellEnd"/>
            <w:r w:rsidRPr="00C278DE">
              <w:rPr>
                <w:rFonts w:asciiTheme="minorHAnsi" w:hAnsiTheme="minorHAnsi"/>
                <w:sz w:val="18"/>
                <w:szCs w:val="18"/>
              </w:rPr>
              <w:t xml:space="preserve">  </w:t>
            </w:r>
          </w:p>
        </w:tc>
        <w:tc>
          <w:tcPr>
            <w:tcW w:w="3749" w:type="dxa"/>
            <w:tcBorders>
              <w:top w:val="single" w:sz="4" w:space="0" w:color="000000"/>
              <w:left w:val="single" w:sz="4" w:space="0" w:color="000000"/>
              <w:bottom w:val="single" w:sz="4" w:space="0" w:color="000000"/>
              <w:right w:val="single" w:sz="4" w:space="0" w:color="000000"/>
            </w:tcBorders>
          </w:tcPr>
          <w:p w:rsidR="00407431" w:rsidRPr="00C278DE" w:rsidRDefault="00407431" w:rsidP="00C278DE">
            <w:pPr>
              <w:spacing w:after="0" w:line="259" w:lineRule="auto"/>
              <w:ind w:right="79" w:firstLine="0"/>
              <w:jc w:val="left"/>
              <w:rPr>
                <w:rFonts w:asciiTheme="minorHAnsi" w:hAnsiTheme="minorHAnsi"/>
                <w:sz w:val="18"/>
                <w:szCs w:val="18"/>
              </w:rPr>
            </w:pPr>
            <w:r w:rsidRPr="00C278DE">
              <w:rPr>
                <w:rFonts w:asciiTheme="minorHAnsi" w:hAnsiTheme="minorHAnsi"/>
                <w:sz w:val="18"/>
                <w:szCs w:val="18"/>
              </w:rPr>
              <w:t xml:space="preserve">SAMA </w:t>
            </w:r>
            <w:proofErr w:type="spellStart"/>
            <w:r w:rsidRPr="00C278DE">
              <w:rPr>
                <w:rFonts w:asciiTheme="minorHAnsi" w:hAnsiTheme="minorHAnsi"/>
                <w:sz w:val="18"/>
                <w:szCs w:val="18"/>
              </w:rPr>
              <w:t>Foreign</w:t>
            </w:r>
            <w:proofErr w:type="spellEnd"/>
            <w:r w:rsidRPr="00C278DE">
              <w:rPr>
                <w:rFonts w:asciiTheme="minorHAnsi" w:hAnsiTheme="minorHAnsi"/>
                <w:sz w:val="18"/>
                <w:szCs w:val="18"/>
              </w:rPr>
              <w:t xml:space="preserve"> </w:t>
            </w:r>
            <w:proofErr w:type="spellStart"/>
            <w:r w:rsidRPr="00C278DE">
              <w:rPr>
                <w:rFonts w:asciiTheme="minorHAnsi" w:hAnsiTheme="minorHAnsi"/>
                <w:sz w:val="18"/>
                <w:szCs w:val="18"/>
              </w:rPr>
              <w:t>Holdings</w:t>
            </w:r>
            <w:proofErr w:type="spellEnd"/>
            <w:r w:rsidRPr="00C278DE">
              <w:rPr>
                <w:rFonts w:asciiTheme="minorHAnsi" w:hAnsiTheme="minorHAnsi"/>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tcPr>
          <w:p w:rsidR="00407431" w:rsidRPr="00C278DE" w:rsidRDefault="00407431" w:rsidP="00E418DA">
            <w:pPr>
              <w:spacing w:after="0" w:line="259" w:lineRule="auto"/>
              <w:ind w:right="70" w:firstLine="0"/>
              <w:jc w:val="center"/>
              <w:rPr>
                <w:rFonts w:asciiTheme="minorHAnsi" w:hAnsiTheme="minorHAnsi"/>
                <w:sz w:val="18"/>
                <w:szCs w:val="18"/>
              </w:rPr>
            </w:pPr>
            <w:r w:rsidRPr="00C278DE">
              <w:rPr>
                <w:rFonts w:asciiTheme="minorHAnsi" w:hAnsiTheme="minorHAnsi"/>
                <w:sz w:val="18"/>
                <w:szCs w:val="18"/>
              </w:rPr>
              <w:t xml:space="preserve">737.6 </w:t>
            </w:r>
          </w:p>
        </w:tc>
        <w:tc>
          <w:tcPr>
            <w:tcW w:w="1134" w:type="dxa"/>
            <w:tcBorders>
              <w:top w:val="single" w:sz="4" w:space="0" w:color="000000"/>
              <w:left w:val="single" w:sz="4" w:space="0" w:color="000000"/>
              <w:bottom w:val="single" w:sz="4" w:space="0" w:color="000000"/>
              <w:right w:val="single" w:sz="4" w:space="0" w:color="000000"/>
            </w:tcBorders>
          </w:tcPr>
          <w:p w:rsidR="00407431" w:rsidRPr="00C278DE" w:rsidRDefault="00407431" w:rsidP="00E418DA">
            <w:pPr>
              <w:spacing w:after="0" w:line="259" w:lineRule="auto"/>
              <w:ind w:right="73" w:firstLine="0"/>
              <w:jc w:val="center"/>
              <w:rPr>
                <w:rFonts w:asciiTheme="minorHAnsi" w:hAnsiTheme="minorHAnsi"/>
                <w:sz w:val="18"/>
                <w:szCs w:val="18"/>
              </w:rPr>
            </w:pPr>
            <w:r w:rsidRPr="00C278DE">
              <w:rPr>
                <w:rFonts w:asciiTheme="minorHAnsi" w:hAnsiTheme="minorHAnsi"/>
                <w:sz w:val="18"/>
                <w:szCs w:val="18"/>
              </w:rPr>
              <w:t xml:space="preserve">1986 </w:t>
            </w:r>
          </w:p>
        </w:tc>
        <w:tc>
          <w:tcPr>
            <w:tcW w:w="1559" w:type="dxa"/>
            <w:tcBorders>
              <w:top w:val="single" w:sz="4" w:space="0" w:color="000000"/>
              <w:left w:val="single" w:sz="4" w:space="0" w:color="000000"/>
              <w:bottom w:val="single" w:sz="4" w:space="0" w:color="000000"/>
              <w:right w:val="single" w:sz="4" w:space="0" w:color="000000"/>
            </w:tcBorders>
          </w:tcPr>
          <w:p w:rsidR="00407431" w:rsidRPr="00C278DE" w:rsidRDefault="00407431" w:rsidP="00E418DA">
            <w:pPr>
              <w:spacing w:after="0" w:line="259" w:lineRule="auto"/>
              <w:ind w:right="78" w:firstLine="0"/>
              <w:jc w:val="center"/>
              <w:rPr>
                <w:rFonts w:asciiTheme="minorHAnsi" w:hAnsiTheme="minorHAnsi"/>
                <w:sz w:val="18"/>
                <w:szCs w:val="18"/>
              </w:rPr>
            </w:pPr>
            <w:r w:rsidRPr="00C278DE">
              <w:rPr>
                <w:rFonts w:asciiTheme="minorHAnsi" w:hAnsiTheme="minorHAnsi"/>
                <w:sz w:val="18"/>
                <w:szCs w:val="18"/>
              </w:rPr>
              <w:t xml:space="preserve">Petrol </w:t>
            </w:r>
          </w:p>
        </w:tc>
      </w:tr>
      <w:tr w:rsidR="00407431" w:rsidTr="00C278DE">
        <w:trPr>
          <w:trHeight w:val="293"/>
        </w:trPr>
        <w:tc>
          <w:tcPr>
            <w:tcW w:w="1027" w:type="dxa"/>
            <w:tcBorders>
              <w:top w:val="single" w:sz="4" w:space="0" w:color="000000"/>
              <w:left w:val="single" w:sz="4" w:space="0" w:color="000000"/>
              <w:bottom w:val="single" w:sz="4" w:space="0" w:color="000000"/>
              <w:right w:val="single" w:sz="4" w:space="0" w:color="000000"/>
            </w:tcBorders>
          </w:tcPr>
          <w:p w:rsidR="00407431" w:rsidRPr="00C278DE" w:rsidRDefault="00407431" w:rsidP="00E418DA">
            <w:pPr>
              <w:spacing w:after="0" w:line="259" w:lineRule="auto"/>
              <w:ind w:right="72" w:firstLine="0"/>
              <w:jc w:val="center"/>
              <w:rPr>
                <w:rFonts w:asciiTheme="minorHAnsi" w:hAnsiTheme="minorHAnsi"/>
                <w:sz w:val="18"/>
                <w:szCs w:val="18"/>
              </w:rPr>
            </w:pPr>
            <w:r w:rsidRPr="00C278DE">
              <w:rPr>
                <w:rFonts w:asciiTheme="minorHAnsi" w:hAnsiTheme="minorHAnsi"/>
                <w:sz w:val="18"/>
                <w:szCs w:val="18"/>
              </w:rPr>
              <w:t xml:space="preserve">ÇHC </w:t>
            </w:r>
          </w:p>
        </w:tc>
        <w:tc>
          <w:tcPr>
            <w:tcW w:w="3749" w:type="dxa"/>
            <w:tcBorders>
              <w:top w:val="single" w:sz="4" w:space="0" w:color="000000"/>
              <w:left w:val="single" w:sz="4" w:space="0" w:color="000000"/>
              <w:bottom w:val="single" w:sz="4" w:space="0" w:color="000000"/>
              <w:right w:val="single" w:sz="4" w:space="0" w:color="000000"/>
            </w:tcBorders>
          </w:tcPr>
          <w:p w:rsidR="00407431" w:rsidRPr="00C278DE" w:rsidRDefault="00407431" w:rsidP="00C278DE">
            <w:pPr>
              <w:spacing w:after="0" w:line="259" w:lineRule="auto"/>
              <w:ind w:right="79" w:firstLine="0"/>
              <w:jc w:val="left"/>
              <w:rPr>
                <w:rFonts w:asciiTheme="minorHAnsi" w:hAnsiTheme="minorHAnsi"/>
                <w:sz w:val="18"/>
                <w:szCs w:val="18"/>
              </w:rPr>
            </w:pPr>
            <w:proofErr w:type="spellStart"/>
            <w:r w:rsidRPr="00C278DE">
              <w:rPr>
                <w:rFonts w:asciiTheme="minorHAnsi" w:hAnsiTheme="minorHAnsi"/>
                <w:sz w:val="18"/>
                <w:szCs w:val="18"/>
              </w:rPr>
              <w:t>China</w:t>
            </w:r>
            <w:proofErr w:type="spellEnd"/>
            <w:r w:rsidRPr="00C278DE">
              <w:rPr>
                <w:rFonts w:asciiTheme="minorHAnsi" w:hAnsiTheme="minorHAnsi"/>
                <w:sz w:val="18"/>
                <w:szCs w:val="18"/>
              </w:rPr>
              <w:t xml:space="preserve"> </w:t>
            </w:r>
            <w:proofErr w:type="spellStart"/>
            <w:r w:rsidRPr="00C278DE">
              <w:rPr>
                <w:rFonts w:asciiTheme="minorHAnsi" w:hAnsiTheme="minorHAnsi"/>
                <w:sz w:val="18"/>
                <w:szCs w:val="18"/>
              </w:rPr>
              <w:t>Investment</w:t>
            </w:r>
            <w:proofErr w:type="spellEnd"/>
            <w:r w:rsidRPr="00C278DE">
              <w:rPr>
                <w:rFonts w:asciiTheme="minorHAnsi" w:hAnsiTheme="minorHAnsi"/>
                <w:sz w:val="18"/>
                <w:szCs w:val="18"/>
              </w:rPr>
              <w:t xml:space="preserve"> Corporation  </w:t>
            </w:r>
          </w:p>
        </w:tc>
        <w:tc>
          <w:tcPr>
            <w:tcW w:w="1178" w:type="dxa"/>
            <w:tcBorders>
              <w:top w:val="single" w:sz="4" w:space="0" w:color="000000"/>
              <w:left w:val="single" w:sz="4" w:space="0" w:color="000000"/>
              <w:bottom w:val="single" w:sz="4" w:space="0" w:color="000000"/>
              <w:right w:val="single" w:sz="4" w:space="0" w:color="000000"/>
            </w:tcBorders>
          </w:tcPr>
          <w:p w:rsidR="00407431" w:rsidRPr="00C278DE" w:rsidRDefault="00407431" w:rsidP="00E418DA">
            <w:pPr>
              <w:spacing w:after="0" w:line="259" w:lineRule="auto"/>
              <w:ind w:right="70" w:firstLine="0"/>
              <w:jc w:val="center"/>
              <w:rPr>
                <w:rFonts w:asciiTheme="minorHAnsi" w:hAnsiTheme="minorHAnsi"/>
                <w:sz w:val="18"/>
                <w:szCs w:val="18"/>
              </w:rPr>
            </w:pPr>
            <w:r w:rsidRPr="00C278DE">
              <w:rPr>
                <w:rFonts w:asciiTheme="minorHAnsi" w:hAnsiTheme="minorHAnsi"/>
                <w:sz w:val="18"/>
                <w:szCs w:val="18"/>
              </w:rPr>
              <w:t xml:space="preserve">652.7 </w:t>
            </w:r>
          </w:p>
        </w:tc>
        <w:tc>
          <w:tcPr>
            <w:tcW w:w="1134" w:type="dxa"/>
            <w:tcBorders>
              <w:top w:val="single" w:sz="4" w:space="0" w:color="000000"/>
              <w:left w:val="single" w:sz="4" w:space="0" w:color="000000"/>
              <w:bottom w:val="single" w:sz="4" w:space="0" w:color="000000"/>
              <w:right w:val="single" w:sz="4" w:space="0" w:color="000000"/>
            </w:tcBorders>
          </w:tcPr>
          <w:p w:rsidR="00407431" w:rsidRPr="00C278DE" w:rsidRDefault="00407431" w:rsidP="00E418DA">
            <w:pPr>
              <w:spacing w:after="0" w:line="259" w:lineRule="auto"/>
              <w:ind w:right="73" w:firstLine="0"/>
              <w:jc w:val="center"/>
              <w:rPr>
                <w:rFonts w:asciiTheme="minorHAnsi" w:hAnsiTheme="minorHAnsi"/>
                <w:sz w:val="18"/>
                <w:szCs w:val="18"/>
              </w:rPr>
            </w:pPr>
            <w:r w:rsidRPr="00C278DE">
              <w:rPr>
                <w:rFonts w:asciiTheme="minorHAnsi" w:hAnsiTheme="minorHAnsi"/>
                <w:sz w:val="18"/>
                <w:szCs w:val="18"/>
              </w:rPr>
              <w:t xml:space="preserve">2007 </w:t>
            </w:r>
          </w:p>
        </w:tc>
        <w:tc>
          <w:tcPr>
            <w:tcW w:w="1559" w:type="dxa"/>
            <w:tcBorders>
              <w:top w:val="single" w:sz="4" w:space="0" w:color="000000"/>
              <w:left w:val="single" w:sz="4" w:space="0" w:color="000000"/>
              <w:bottom w:val="single" w:sz="4" w:space="0" w:color="000000"/>
              <w:right w:val="single" w:sz="4" w:space="0" w:color="000000"/>
            </w:tcBorders>
          </w:tcPr>
          <w:p w:rsidR="00407431" w:rsidRPr="00C278DE" w:rsidRDefault="00407431" w:rsidP="00E418DA">
            <w:pPr>
              <w:spacing w:after="0" w:line="259" w:lineRule="auto"/>
              <w:ind w:right="76" w:firstLine="0"/>
              <w:jc w:val="center"/>
              <w:rPr>
                <w:rFonts w:asciiTheme="minorHAnsi" w:hAnsiTheme="minorHAnsi"/>
                <w:sz w:val="18"/>
                <w:szCs w:val="18"/>
              </w:rPr>
            </w:pPr>
            <w:r w:rsidRPr="00C278DE">
              <w:rPr>
                <w:rFonts w:asciiTheme="minorHAnsi" w:hAnsiTheme="minorHAnsi"/>
                <w:sz w:val="18"/>
                <w:szCs w:val="18"/>
              </w:rPr>
              <w:t xml:space="preserve">Emtia Dışı </w:t>
            </w:r>
          </w:p>
        </w:tc>
      </w:tr>
      <w:tr w:rsidR="00407431" w:rsidTr="00C278DE">
        <w:trPr>
          <w:trHeight w:val="295"/>
        </w:trPr>
        <w:tc>
          <w:tcPr>
            <w:tcW w:w="1027" w:type="dxa"/>
            <w:tcBorders>
              <w:top w:val="single" w:sz="4" w:space="0" w:color="000000"/>
              <w:left w:val="single" w:sz="4" w:space="0" w:color="000000"/>
              <w:bottom w:val="single" w:sz="4" w:space="0" w:color="000000"/>
              <w:right w:val="single" w:sz="4" w:space="0" w:color="000000"/>
            </w:tcBorders>
          </w:tcPr>
          <w:p w:rsidR="00407431" w:rsidRPr="00C278DE" w:rsidRDefault="00407431" w:rsidP="00E418DA">
            <w:pPr>
              <w:spacing w:after="0" w:line="259" w:lineRule="auto"/>
              <w:ind w:right="72" w:firstLine="0"/>
              <w:jc w:val="center"/>
              <w:rPr>
                <w:rFonts w:asciiTheme="minorHAnsi" w:hAnsiTheme="minorHAnsi"/>
                <w:sz w:val="18"/>
                <w:szCs w:val="18"/>
              </w:rPr>
            </w:pPr>
            <w:r w:rsidRPr="00C278DE">
              <w:rPr>
                <w:rFonts w:asciiTheme="minorHAnsi" w:hAnsiTheme="minorHAnsi"/>
                <w:sz w:val="18"/>
                <w:szCs w:val="18"/>
              </w:rPr>
              <w:t xml:space="preserve">ÇHC </w:t>
            </w:r>
          </w:p>
        </w:tc>
        <w:tc>
          <w:tcPr>
            <w:tcW w:w="3749" w:type="dxa"/>
            <w:tcBorders>
              <w:top w:val="single" w:sz="4" w:space="0" w:color="000000"/>
              <w:left w:val="single" w:sz="4" w:space="0" w:color="000000"/>
              <w:bottom w:val="single" w:sz="4" w:space="0" w:color="000000"/>
              <w:right w:val="single" w:sz="4" w:space="0" w:color="000000"/>
            </w:tcBorders>
          </w:tcPr>
          <w:p w:rsidR="00407431" w:rsidRPr="00C278DE" w:rsidRDefault="00407431" w:rsidP="00C278DE">
            <w:pPr>
              <w:spacing w:after="0" w:line="259" w:lineRule="auto"/>
              <w:ind w:right="73" w:firstLine="0"/>
              <w:jc w:val="left"/>
              <w:rPr>
                <w:rFonts w:asciiTheme="minorHAnsi" w:hAnsiTheme="minorHAnsi"/>
                <w:sz w:val="18"/>
                <w:szCs w:val="18"/>
              </w:rPr>
            </w:pPr>
            <w:r w:rsidRPr="00C278DE">
              <w:rPr>
                <w:rFonts w:asciiTheme="minorHAnsi" w:hAnsiTheme="minorHAnsi"/>
                <w:sz w:val="18"/>
                <w:szCs w:val="18"/>
              </w:rPr>
              <w:t xml:space="preserve">SAFE </w:t>
            </w:r>
            <w:proofErr w:type="spellStart"/>
            <w:r w:rsidRPr="00C278DE">
              <w:rPr>
                <w:rFonts w:asciiTheme="minorHAnsi" w:hAnsiTheme="minorHAnsi"/>
                <w:sz w:val="18"/>
                <w:szCs w:val="18"/>
              </w:rPr>
              <w:t>Investment</w:t>
            </w:r>
            <w:proofErr w:type="spellEnd"/>
            <w:r w:rsidRPr="00C278DE">
              <w:rPr>
                <w:rFonts w:asciiTheme="minorHAnsi" w:hAnsiTheme="minorHAnsi"/>
                <w:sz w:val="18"/>
                <w:szCs w:val="18"/>
              </w:rPr>
              <w:t xml:space="preserve"> </w:t>
            </w:r>
            <w:proofErr w:type="spellStart"/>
            <w:r w:rsidRPr="00C278DE">
              <w:rPr>
                <w:rFonts w:asciiTheme="minorHAnsi" w:hAnsiTheme="minorHAnsi"/>
                <w:sz w:val="18"/>
                <w:szCs w:val="18"/>
              </w:rPr>
              <w:t>Company</w:t>
            </w:r>
            <w:proofErr w:type="spellEnd"/>
            <w:r w:rsidRPr="00C278DE">
              <w:rPr>
                <w:rFonts w:asciiTheme="minorHAnsi" w:hAnsiTheme="minorHAnsi"/>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tcPr>
          <w:p w:rsidR="00407431" w:rsidRPr="00C278DE" w:rsidRDefault="00407431" w:rsidP="00E418DA">
            <w:pPr>
              <w:spacing w:after="0" w:line="259" w:lineRule="auto"/>
              <w:ind w:right="70" w:firstLine="0"/>
              <w:jc w:val="center"/>
              <w:rPr>
                <w:rFonts w:asciiTheme="minorHAnsi" w:hAnsiTheme="minorHAnsi"/>
                <w:sz w:val="18"/>
                <w:szCs w:val="18"/>
              </w:rPr>
            </w:pPr>
            <w:r w:rsidRPr="00C278DE">
              <w:rPr>
                <w:rFonts w:asciiTheme="minorHAnsi" w:hAnsiTheme="minorHAnsi"/>
                <w:sz w:val="18"/>
                <w:szCs w:val="18"/>
              </w:rPr>
              <w:t xml:space="preserve">567.9 </w:t>
            </w:r>
          </w:p>
        </w:tc>
        <w:tc>
          <w:tcPr>
            <w:tcW w:w="1134" w:type="dxa"/>
            <w:tcBorders>
              <w:top w:val="single" w:sz="4" w:space="0" w:color="000000"/>
              <w:left w:val="single" w:sz="4" w:space="0" w:color="000000"/>
              <w:bottom w:val="single" w:sz="4" w:space="0" w:color="000000"/>
              <w:right w:val="single" w:sz="4" w:space="0" w:color="000000"/>
            </w:tcBorders>
          </w:tcPr>
          <w:p w:rsidR="00407431" w:rsidRPr="00C278DE" w:rsidRDefault="00407431" w:rsidP="00E418DA">
            <w:pPr>
              <w:spacing w:after="0" w:line="259" w:lineRule="auto"/>
              <w:ind w:right="73" w:firstLine="0"/>
              <w:jc w:val="center"/>
              <w:rPr>
                <w:rFonts w:asciiTheme="minorHAnsi" w:hAnsiTheme="minorHAnsi"/>
                <w:sz w:val="18"/>
                <w:szCs w:val="18"/>
              </w:rPr>
            </w:pPr>
            <w:r w:rsidRPr="00C278DE">
              <w:rPr>
                <w:rFonts w:asciiTheme="minorHAnsi" w:hAnsiTheme="minorHAnsi"/>
                <w:sz w:val="18"/>
                <w:szCs w:val="18"/>
              </w:rPr>
              <w:t xml:space="preserve">1997 </w:t>
            </w:r>
          </w:p>
        </w:tc>
        <w:tc>
          <w:tcPr>
            <w:tcW w:w="1559" w:type="dxa"/>
            <w:tcBorders>
              <w:top w:val="single" w:sz="4" w:space="0" w:color="000000"/>
              <w:left w:val="single" w:sz="4" w:space="0" w:color="000000"/>
              <w:bottom w:val="single" w:sz="4" w:space="0" w:color="000000"/>
              <w:right w:val="single" w:sz="4" w:space="0" w:color="000000"/>
            </w:tcBorders>
          </w:tcPr>
          <w:p w:rsidR="00407431" w:rsidRPr="00C278DE" w:rsidRDefault="00407431" w:rsidP="00E418DA">
            <w:pPr>
              <w:spacing w:after="0" w:line="259" w:lineRule="auto"/>
              <w:ind w:right="76" w:firstLine="0"/>
              <w:jc w:val="center"/>
              <w:rPr>
                <w:rFonts w:asciiTheme="minorHAnsi" w:hAnsiTheme="minorHAnsi"/>
                <w:sz w:val="18"/>
                <w:szCs w:val="18"/>
              </w:rPr>
            </w:pPr>
            <w:r w:rsidRPr="00C278DE">
              <w:rPr>
                <w:rFonts w:asciiTheme="minorHAnsi" w:hAnsiTheme="minorHAnsi"/>
                <w:sz w:val="18"/>
                <w:szCs w:val="18"/>
              </w:rPr>
              <w:t xml:space="preserve">Emtia Dışı </w:t>
            </w:r>
          </w:p>
        </w:tc>
      </w:tr>
      <w:tr w:rsidR="00407431" w:rsidTr="00C278DE">
        <w:trPr>
          <w:trHeight w:val="293"/>
        </w:trPr>
        <w:tc>
          <w:tcPr>
            <w:tcW w:w="1027" w:type="dxa"/>
            <w:tcBorders>
              <w:top w:val="single" w:sz="4" w:space="0" w:color="000000"/>
              <w:left w:val="single" w:sz="4" w:space="0" w:color="000000"/>
              <w:bottom w:val="single" w:sz="4" w:space="0" w:color="000000"/>
              <w:right w:val="single" w:sz="4" w:space="0" w:color="000000"/>
            </w:tcBorders>
          </w:tcPr>
          <w:p w:rsidR="00407431" w:rsidRPr="00C278DE" w:rsidRDefault="00407431" w:rsidP="00E418DA">
            <w:pPr>
              <w:spacing w:after="0" w:line="259" w:lineRule="auto"/>
              <w:ind w:right="75" w:firstLine="0"/>
              <w:jc w:val="center"/>
              <w:rPr>
                <w:rFonts w:asciiTheme="minorHAnsi" w:hAnsiTheme="minorHAnsi"/>
                <w:sz w:val="18"/>
                <w:szCs w:val="18"/>
              </w:rPr>
            </w:pPr>
            <w:r w:rsidRPr="00C278DE">
              <w:rPr>
                <w:rFonts w:asciiTheme="minorHAnsi" w:hAnsiTheme="minorHAnsi"/>
                <w:sz w:val="18"/>
                <w:szCs w:val="18"/>
              </w:rPr>
              <w:t xml:space="preserve">Kuveyt </w:t>
            </w:r>
          </w:p>
        </w:tc>
        <w:tc>
          <w:tcPr>
            <w:tcW w:w="3749" w:type="dxa"/>
            <w:tcBorders>
              <w:top w:val="single" w:sz="4" w:space="0" w:color="000000"/>
              <w:left w:val="single" w:sz="4" w:space="0" w:color="000000"/>
              <w:bottom w:val="single" w:sz="4" w:space="0" w:color="000000"/>
              <w:right w:val="single" w:sz="4" w:space="0" w:color="000000"/>
            </w:tcBorders>
          </w:tcPr>
          <w:p w:rsidR="00407431" w:rsidRPr="00C278DE" w:rsidRDefault="00407431" w:rsidP="00C278DE">
            <w:pPr>
              <w:spacing w:after="0" w:line="259" w:lineRule="auto"/>
              <w:ind w:right="78" w:firstLine="0"/>
              <w:jc w:val="left"/>
              <w:rPr>
                <w:rFonts w:asciiTheme="minorHAnsi" w:hAnsiTheme="minorHAnsi"/>
                <w:sz w:val="18"/>
                <w:szCs w:val="18"/>
              </w:rPr>
            </w:pPr>
            <w:proofErr w:type="spellStart"/>
            <w:r w:rsidRPr="00C278DE">
              <w:rPr>
                <w:rFonts w:asciiTheme="minorHAnsi" w:hAnsiTheme="minorHAnsi"/>
                <w:sz w:val="18"/>
                <w:szCs w:val="18"/>
              </w:rPr>
              <w:t>Kuwait</w:t>
            </w:r>
            <w:proofErr w:type="spellEnd"/>
            <w:r w:rsidRPr="00C278DE">
              <w:rPr>
                <w:rFonts w:asciiTheme="minorHAnsi" w:hAnsiTheme="minorHAnsi"/>
                <w:sz w:val="18"/>
                <w:szCs w:val="18"/>
              </w:rPr>
              <w:t xml:space="preserve"> </w:t>
            </w:r>
            <w:proofErr w:type="spellStart"/>
            <w:r w:rsidRPr="00C278DE">
              <w:rPr>
                <w:rFonts w:asciiTheme="minorHAnsi" w:hAnsiTheme="minorHAnsi"/>
                <w:sz w:val="18"/>
                <w:szCs w:val="18"/>
              </w:rPr>
              <w:t>Investment</w:t>
            </w:r>
            <w:proofErr w:type="spellEnd"/>
            <w:r w:rsidRPr="00C278DE">
              <w:rPr>
                <w:rFonts w:asciiTheme="minorHAnsi" w:hAnsiTheme="minorHAnsi"/>
                <w:sz w:val="18"/>
                <w:szCs w:val="18"/>
              </w:rPr>
              <w:t xml:space="preserve"> </w:t>
            </w:r>
            <w:proofErr w:type="spellStart"/>
            <w:r w:rsidRPr="00C278DE">
              <w:rPr>
                <w:rFonts w:asciiTheme="minorHAnsi" w:hAnsiTheme="minorHAnsi"/>
                <w:sz w:val="18"/>
                <w:szCs w:val="18"/>
              </w:rPr>
              <w:t>Authority</w:t>
            </w:r>
            <w:proofErr w:type="spellEnd"/>
            <w:r w:rsidRPr="00C278DE">
              <w:rPr>
                <w:rFonts w:asciiTheme="minorHAnsi" w:hAnsiTheme="minorHAnsi"/>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tcPr>
          <w:p w:rsidR="00407431" w:rsidRPr="00C278DE" w:rsidRDefault="00407431" w:rsidP="00E418DA">
            <w:pPr>
              <w:spacing w:after="0" w:line="259" w:lineRule="auto"/>
              <w:ind w:right="70" w:firstLine="0"/>
              <w:jc w:val="center"/>
              <w:rPr>
                <w:rFonts w:asciiTheme="minorHAnsi" w:hAnsiTheme="minorHAnsi"/>
                <w:sz w:val="18"/>
                <w:szCs w:val="18"/>
              </w:rPr>
            </w:pPr>
            <w:r w:rsidRPr="00C278DE">
              <w:rPr>
                <w:rFonts w:asciiTheme="minorHAnsi" w:hAnsiTheme="minorHAnsi"/>
                <w:sz w:val="18"/>
                <w:szCs w:val="18"/>
              </w:rPr>
              <w:t xml:space="preserve">410 </w:t>
            </w:r>
          </w:p>
        </w:tc>
        <w:tc>
          <w:tcPr>
            <w:tcW w:w="1134" w:type="dxa"/>
            <w:tcBorders>
              <w:top w:val="single" w:sz="4" w:space="0" w:color="000000"/>
              <w:left w:val="single" w:sz="4" w:space="0" w:color="000000"/>
              <w:bottom w:val="single" w:sz="4" w:space="0" w:color="000000"/>
              <w:right w:val="single" w:sz="4" w:space="0" w:color="000000"/>
            </w:tcBorders>
          </w:tcPr>
          <w:p w:rsidR="00407431" w:rsidRPr="00C278DE" w:rsidRDefault="00407431" w:rsidP="00E418DA">
            <w:pPr>
              <w:spacing w:after="0" w:line="259" w:lineRule="auto"/>
              <w:ind w:right="73" w:firstLine="0"/>
              <w:jc w:val="center"/>
              <w:rPr>
                <w:rFonts w:asciiTheme="minorHAnsi" w:hAnsiTheme="minorHAnsi"/>
                <w:sz w:val="18"/>
                <w:szCs w:val="18"/>
              </w:rPr>
            </w:pPr>
            <w:r w:rsidRPr="00C278DE">
              <w:rPr>
                <w:rFonts w:asciiTheme="minorHAnsi" w:hAnsiTheme="minorHAnsi"/>
                <w:sz w:val="18"/>
                <w:szCs w:val="18"/>
              </w:rPr>
              <w:t xml:space="preserve">1953 </w:t>
            </w:r>
          </w:p>
        </w:tc>
        <w:tc>
          <w:tcPr>
            <w:tcW w:w="1559" w:type="dxa"/>
            <w:tcBorders>
              <w:top w:val="single" w:sz="4" w:space="0" w:color="000000"/>
              <w:left w:val="single" w:sz="4" w:space="0" w:color="000000"/>
              <w:bottom w:val="single" w:sz="4" w:space="0" w:color="000000"/>
              <w:right w:val="single" w:sz="4" w:space="0" w:color="000000"/>
            </w:tcBorders>
          </w:tcPr>
          <w:p w:rsidR="00407431" w:rsidRPr="00C278DE" w:rsidRDefault="00407431" w:rsidP="00E418DA">
            <w:pPr>
              <w:spacing w:after="0" w:line="259" w:lineRule="auto"/>
              <w:ind w:right="78" w:firstLine="0"/>
              <w:jc w:val="center"/>
              <w:rPr>
                <w:rFonts w:asciiTheme="minorHAnsi" w:hAnsiTheme="minorHAnsi"/>
                <w:sz w:val="18"/>
                <w:szCs w:val="18"/>
              </w:rPr>
            </w:pPr>
            <w:r w:rsidRPr="00C278DE">
              <w:rPr>
                <w:rFonts w:asciiTheme="minorHAnsi" w:hAnsiTheme="minorHAnsi"/>
                <w:sz w:val="18"/>
                <w:szCs w:val="18"/>
              </w:rPr>
              <w:t xml:space="preserve">Petrol </w:t>
            </w:r>
          </w:p>
        </w:tc>
      </w:tr>
      <w:tr w:rsidR="00407431" w:rsidTr="00C278DE">
        <w:trPr>
          <w:trHeight w:val="379"/>
        </w:trPr>
        <w:tc>
          <w:tcPr>
            <w:tcW w:w="1027" w:type="dxa"/>
            <w:tcBorders>
              <w:top w:val="single" w:sz="4" w:space="0" w:color="000000"/>
              <w:left w:val="single" w:sz="4" w:space="0" w:color="000000"/>
              <w:bottom w:val="single" w:sz="4" w:space="0" w:color="000000"/>
              <w:right w:val="single" w:sz="4" w:space="0" w:color="000000"/>
            </w:tcBorders>
          </w:tcPr>
          <w:p w:rsidR="00407431" w:rsidRPr="00C278DE" w:rsidRDefault="00407431" w:rsidP="00E418DA">
            <w:pPr>
              <w:spacing w:after="0" w:line="259" w:lineRule="auto"/>
              <w:ind w:left="10" w:right="0" w:firstLine="0"/>
              <w:jc w:val="left"/>
              <w:rPr>
                <w:rFonts w:asciiTheme="minorHAnsi" w:hAnsiTheme="minorHAnsi"/>
                <w:sz w:val="18"/>
                <w:szCs w:val="18"/>
              </w:rPr>
            </w:pPr>
            <w:r w:rsidRPr="00C278DE">
              <w:rPr>
                <w:rFonts w:asciiTheme="minorHAnsi" w:hAnsiTheme="minorHAnsi"/>
                <w:sz w:val="18"/>
                <w:szCs w:val="18"/>
              </w:rPr>
              <w:t xml:space="preserve">Hong Kong </w:t>
            </w:r>
          </w:p>
        </w:tc>
        <w:tc>
          <w:tcPr>
            <w:tcW w:w="3749" w:type="dxa"/>
            <w:tcBorders>
              <w:top w:val="single" w:sz="4" w:space="0" w:color="000000"/>
              <w:left w:val="single" w:sz="4" w:space="0" w:color="000000"/>
              <w:bottom w:val="single" w:sz="4" w:space="0" w:color="000000"/>
              <w:right w:val="single" w:sz="4" w:space="0" w:color="000000"/>
            </w:tcBorders>
          </w:tcPr>
          <w:p w:rsidR="00407431" w:rsidRPr="00C278DE" w:rsidRDefault="00407431" w:rsidP="00C278DE">
            <w:pPr>
              <w:spacing w:after="0" w:line="259" w:lineRule="auto"/>
              <w:ind w:right="0" w:firstLine="0"/>
              <w:jc w:val="left"/>
              <w:rPr>
                <w:rFonts w:asciiTheme="minorHAnsi" w:hAnsiTheme="minorHAnsi"/>
                <w:sz w:val="18"/>
                <w:szCs w:val="18"/>
              </w:rPr>
            </w:pPr>
            <w:r w:rsidRPr="00C278DE">
              <w:rPr>
                <w:rFonts w:asciiTheme="minorHAnsi" w:hAnsiTheme="minorHAnsi"/>
                <w:sz w:val="18"/>
                <w:szCs w:val="18"/>
              </w:rPr>
              <w:t xml:space="preserve">Hong Kong </w:t>
            </w:r>
            <w:proofErr w:type="spellStart"/>
            <w:r w:rsidRPr="00C278DE">
              <w:rPr>
                <w:rFonts w:asciiTheme="minorHAnsi" w:hAnsiTheme="minorHAnsi"/>
                <w:sz w:val="18"/>
                <w:szCs w:val="18"/>
              </w:rPr>
              <w:t>Monetary</w:t>
            </w:r>
            <w:proofErr w:type="spellEnd"/>
            <w:r w:rsidRPr="00C278DE">
              <w:rPr>
                <w:rFonts w:asciiTheme="minorHAnsi" w:hAnsiTheme="minorHAnsi"/>
                <w:sz w:val="18"/>
                <w:szCs w:val="18"/>
              </w:rPr>
              <w:t xml:space="preserve"> </w:t>
            </w:r>
            <w:proofErr w:type="spellStart"/>
            <w:r w:rsidRPr="00C278DE">
              <w:rPr>
                <w:rFonts w:asciiTheme="minorHAnsi" w:hAnsiTheme="minorHAnsi"/>
                <w:sz w:val="18"/>
                <w:szCs w:val="18"/>
              </w:rPr>
              <w:t>Authority</w:t>
            </w:r>
            <w:proofErr w:type="spellEnd"/>
            <w:r w:rsidRPr="00C278DE">
              <w:rPr>
                <w:rFonts w:asciiTheme="minorHAnsi" w:hAnsiTheme="minorHAnsi"/>
                <w:sz w:val="18"/>
                <w:szCs w:val="18"/>
              </w:rPr>
              <w:t xml:space="preserve"> </w:t>
            </w:r>
            <w:proofErr w:type="spellStart"/>
            <w:r w:rsidRPr="00C278DE">
              <w:rPr>
                <w:rFonts w:asciiTheme="minorHAnsi" w:hAnsiTheme="minorHAnsi"/>
                <w:sz w:val="18"/>
                <w:szCs w:val="18"/>
              </w:rPr>
              <w:t>Investment</w:t>
            </w:r>
            <w:proofErr w:type="spellEnd"/>
            <w:r w:rsidRPr="00C278DE">
              <w:rPr>
                <w:rFonts w:asciiTheme="minorHAnsi" w:hAnsiTheme="minorHAnsi"/>
                <w:sz w:val="18"/>
                <w:szCs w:val="18"/>
              </w:rPr>
              <w:t xml:space="preserve"> Portfolio </w:t>
            </w:r>
          </w:p>
        </w:tc>
        <w:tc>
          <w:tcPr>
            <w:tcW w:w="1178" w:type="dxa"/>
            <w:tcBorders>
              <w:top w:val="single" w:sz="4" w:space="0" w:color="000000"/>
              <w:left w:val="single" w:sz="4" w:space="0" w:color="000000"/>
              <w:bottom w:val="single" w:sz="4" w:space="0" w:color="000000"/>
              <w:right w:val="single" w:sz="4" w:space="0" w:color="000000"/>
            </w:tcBorders>
          </w:tcPr>
          <w:p w:rsidR="00407431" w:rsidRPr="00C278DE" w:rsidRDefault="00407431" w:rsidP="00E418DA">
            <w:pPr>
              <w:spacing w:after="0" w:line="259" w:lineRule="auto"/>
              <w:ind w:right="70" w:firstLine="0"/>
              <w:jc w:val="center"/>
              <w:rPr>
                <w:rFonts w:asciiTheme="minorHAnsi" w:hAnsiTheme="minorHAnsi"/>
                <w:sz w:val="18"/>
                <w:szCs w:val="18"/>
              </w:rPr>
            </w:pPr>
            <w:r w:rsidRPr="00C278DE">
              <w:rPr>
                <w:rFonts w:asciiTheme="minorHAnsi" w:hAnsiTheme="minorHAnsi"/>
                <w:sz w:val="18"/>
                <w:szCs w:val="18"/>
              </w:rPr>
              <w:t xml:space="preserve">326,7 </w:t>
            </w:r>
          </w:p>
        </w:tc>
        <w:tc>
          <w:tcPr>
            <w:tcW w:w="1134" w:type="dxa"/>
            <w:tcBorders>
              <w:top w:val="single" w:sz="4" w:space="0" w:color="000000"/>
              <w:left w:val="single" w:sz="4" w:space="0" w:color="000000"/>
              <w:bottom w:val="single" w:sz="4" w:space="0" w:color="000000"/>
              <w:right w:val="single" w:sz="4" w:space="0" w:color="000000"/>
            </w:tcBorders>
          </w:tcPr>
          <w:p w:rsidR="00407431" w:rsidRPr="00C278DE" w:rsidRDefault="00407431" w:rsidP="00E418DA">
            <w:pPr>
              <w:spacing w:after="0" w:line="259" w:lineRule="auto"/>
              <w:ind w:right="73" w:firstLine="0"/>
              <w:jc w:val="center"/>
              <w:rPr>
                <w:rFonts w:asciiTheme="minorHAnsi" w:hAnsiTheme="minorHAnsi"/>
                <w:sz w:val="18"/>
                <w:szCs w:val="18"/>
              </w:rPr>
            </w:pPr>
            <w:r w:rsidRPr="00C278DE">
              <w:rPr>
                <w:rFonts w:asciiTheme="minorHAnsi" w:hAnsiTheme="minorHAnsi"/>
                <w:sz w:val="18"/>
                <w:szCs w:val="18"/>
              </w:rPr>
              <w:t xml:space="preserve">1993 </w:t>
            </w:r>
          </w:p>
        </w:tc>
        <w:tc>
          <w:tcPr>
            <w:tcW w:w="1559" w:type="dxa"/>
            <w:tcBorders>
              <w:top w:val="single" w:sz="4" w:space="0" w:color="000000"/>
              <w:left w:val="single" w:sz="4" w:space="0" w:color="000000"/>
              <w:bottom w:val="single" w:sz="4" w:space="0" w:color="000000"/>
              <w:right w:val="single" w:sz="4" w:space="0" w:color="000000"/>
            </w:tcBorders>
            <w:vAlign w:val="center"/>
          </w:tcPr>
          <w:p w:rsidR="00407431" w:rsidRPr="00C278DE" w:rsidRDefault="00407431" w:rsidP="00E418DA">
            <w:pPr>
              <w:spacing w:after="0" w:line="259" w:lineRule="auto"/>
              <w:ind w:right="76" w:firstLine="0"/>
              <w:jc w:val="center"/>
              <w:rPr>
                <w:rFonts w:asciiTheme="minorHAnsi" w:hAnsiTheme="minorHAnsi"/>
                <w:sz w:val="18"/>
                <w:szCs w:val="18"/>
              </w:rPr>
            </w:pPr>
            <w:r w:rsidRPr="00C278DE">
              <w:rPr>
                <w:rFonts w:asciiTheme="minorHAnsi" w:hAnsiTheme="minorHAnsi"/>
                <w:sz w:val="18"/>
                <w:szCs w:val="18"/>
              </w:rPr>
              <w:t xml:space="preserve">Emtia Dışı </w:t>
            </w:r>
          </w:p>
        </w:tc>
      </w:tr>
      <w:tr w:rsidR="00407431" w:rsidTr="00C278DE">
        <w:trPr>
          <w:trHeight w:val="377"/>
        </w:trPr>
        <w:tc>
          <w:tcPr>
            <w:tcW w:w="1027" w:type="dxa"/>
            <w:tcBorders>
              <w:top w:val="single" w:sz="4" w:space="0" w:color="000000"/>
              <w:left w:val="single" w:sz="4" w:space="0" w:color="000000"/>
              <w:bottom w:val="single" w:sz="4" w:space="0" w:color="000000"/>
              <w:right w:val="single" w:sz="4" w:space="0" w:color="000000"/>
            </w:tcBorders>
          </w:tcPr>
          <w:p w:rsidR="00407431" w:rsidRPr="00C278DE" w:rsidRDefault="00407431" w:rsidP="00E418DA">
            <w:pPr>
              <w:spacing w:after="0" w:line="259" w:lineRule="auto"/>
              <w:ind w:right="71" w:firstLine="0"/>
              <w:jc w:val="center"/>
              <w:rPr>
                <w:rFonts w:asciiTheme="minorHAnsi" w:hAnsiTheme="minorHAnsi"/>
                <w:sz w:val="18"/>
                <w:szCs w:val="18"/>
              </w:rPr>
            </w:pPr>
            <w:r w:rsidRPr="00C278DE">
              <w:rPr>
                <w:rFonts w:asciiTheme="minorHAnsi" w:hAnsiTheme="minorHAnsi"/>
                <w:sz w:val="18"/>
                <w:szCs w:val="18"/>
              </w:rPr>
              <w:t xml:space="preserve">Singapur  </w:t>
            </w:r>
          </w:p>
        </w:tc>
        <w:tc>
          <w:tcPr>
            <w:tcW w:w="3749" w:type="dxa"/>
            <w:tcBorders>
              <w:top w:val="single" w:sz="4" w:space="0" w:color="000000"/>
              <w:left w:val="single" w:sz="4" w:space="0" w:color="000000"/>
              <w:bottom w:val="single" w:sz="4" w:space="0" w:color="000000"/>
              <w:right w:val="single" w:sz="4" w:space="0" w:color="000000"/>
            </w:tcBorders>
          </w:tcPr>
          <w:p w:rsidR="00407431" w:rsidRPr="00C278DE" w:rsidRDefault="00407431" w:rsidP="00C278DE">
            <w:pPr>
              <w:spacing w:after="0" w:line="259" w:lineRule="auto"/>
              <w:ind w:right="0" w:firstLine="0"/>
              <w:jc w:val="left"/>
              <w:rPr>
                <w:rFonts w:asciiTheme="minorHAnsi" w:hAnsiTheme="minorHAnsi"/>
                <w:sz w:val="18"/>
                <w:szCs w:val="18"/>
              </w:rPr>
            </w:pPr>
            <w:proofErr w:type="spellStart"/>
            <w:r w:rsidRPr="00C278DE">
              <w:rPr>
                <w:rFonts w:asciiTheme="minorHAnsi" w:hAnsiTheme="minorHAnsi"/>
                <w:sz w:val="18"/>
                <w:szCs w:val="18"/>
              </w:rPr>
              <w:t>Government</w:t>
            </w:r>
            <w:proofErr w:type="spellEnd"/>
            <w:r w:rsidRPr="00C278DE">
              <w:rPr>
                <w:rFonts w:asciiTheme="minorHAnsi" w:hAnsiTheme="minorHAnsi"/>
                <w:sz w:val="18"/>
                <w:szCs w:val="18"/>
              </w:rPr>
              <w:t xml:space="preserve"> of </w:t>
            </w:r>
            <w:proofErr w:type="spellStart"/>
            <w:r w:rsidRPr="00C278DE">
              <w:rPr>
                <w:rFonts w:asciiTheme="minorHAnsi" w:hAnsiTheme="minorHAnsi"/>
                <w:sz w:val="18"/>
                <w:szCs w:val="18"/>
              </w:rPr>
              <w:t>Singapore</w:t>
            </w:r>
            <w:proofErr w:type="spellEnd"/>
            <w:r w:rsidRPr="00C278DE">
              <w:rPr>
                <w:rFonts w:asciiTheme="minorHAnsi" w:hAnsiTheme="minorHAnsi"/>
                <w:sz w:val="18"/>
                <w:szCs w:val="18"/>
              </w:rPr>
              <w:t xml:space="preserve"> </w:t>
            </w:r>
            <w:proofErr w:type="spellStart"/>
            <w:r w:rsidRPr="00C278DE">
              <w:rPr>
                <w:rFonts w:asciiTheme="minorHAnsi" w:hAnsiTheme="minorHAnsi"/>
                <w:sz w:val="18"/>
                <w:szCs w:val="18"/>
              </w:rPr>
              <w:t>Investment</w:t>
            </w:r>
            <w:proofErr w:type="spellEnd"/>
            <w:r w:rsidRPr="00C278DE">
              <w:rPr>
                <w:rFonts w:asciiTheme="minorHAnsi" w:hAnsiTheme="minorHAnsi"/>
                <w:sz w:val="18"/>
                <w:szCs w:val="18"/>
              </w:rPr>
              <w:t xml:space="preserve"> Corporation  </w:t>
            </w:r>
          </w:p>
        </w:tc>
        <w:tc>
          <w:tcPr>
            <w:tcW w:w="1178" w:type="dxa"/>
            <w:tcBorders>
              <w:top w:val="single" w:sz="4" w:space="0" w:color="000000"/>
              <w:left w:val="single" w:sz="4" w:space="0" w:color="000000"/>
              <w:bottom w:val="single" w:sz="4" w:space="0" w:color="000000"/>
              <w:right w:val="single" w:sz="4" w:space="0" w:color="000000"/>
            </w:tcBorders>
          </w:tcPr>
          <w:p w:rsidR="00407431" w:rsidRPr="00C278DE" w:rsidRDefault="00407431" w:rsidP="00E418DA">
            <w:pPr>
              <w:spacing w:after="0" w:line="259" w:lineRule="auto"/>
              <w:ind w:right="70" w:firstLine="0"/>
              <w:jc w:val="center"/>
              <w:rPr>
                <w:rFonts w:asciiTheme="minorHAnsi" w:hAnsiTheme="minorHAnsi"/>
                <w:sz w:val="18"/>
                <w:szCs w:val="18"/>
              </w:rPr>
            </w:pPr>
            <w:r w:rsidRPr="00C278DE">
              <w:rPr>
                <w:rFonts w:asciiTheme="minorHAnsi" w:hAnsiTheme="minorHAnsi"/>
                <w:sz w:val="18"/>
                <w:szCs w:val="18"/>
              </w:rPr>
              <w:t xml:space="preserve">320 </w:t>
            </w:r>
          </w:p>
        </w:tc>
        <w:tc>
          <w:tcPr>
            <w:tcW w:w="1134" w:type="dxa"/>
            <w:tcBorders>
              <w:top w:val="single" w:sz="4" w:space="0" w:color="000000"/>
              <w:left w:val="single" w:sz="4" w:space="0" w:color="000000"/>
              <w:bottom w:val="single" w:sz="4" w:space="0" w:color="000000"/>
              <w:right w:val="single" w:sz="4" w:space="0" w:color="000000"/>
            </w:tcBorders>
          </w:tcPr>
          <w:p w:rsidR="00407431" w:rsidRPr="00C278DE" w:rsidRDefault="00407431" w:rsidP="00E418DA">
            <w:pPr>
              <w:spacing w:after="0" w:line="259" w:lineRule="auto"/>
              <w:ind w:right="73" w:firstLine="0"/>
              <w:jc w:val="center"/>
              <w:rPr>
                <w:rFonts w:asciiTheme="minorHAnsi" w:hAnsiTheme="minorHAnsi"/>
                <w:sz w:val="18"/>
                <w:szCs w:val="18"/>
              </w:rPr>
            </w:pPr>
            <w:r w:rsidRPr="00C278DE">
              <w:rPr>
                <w:rFonts w:asciiTheme="minorHAnsi" w:hAnsiTheme="minorHAnsi"/>
                <w:sz w:val="18"/>
                <w:szCs w:val="18"/>
              </w:rPr>
              <w:t xml:space="preserve">1981 </w:t>
            </w:r>
          </w:p>
        </w:tc>
        <w:tc>
          <w:tcPr>
            <w:tcW w:w="1559" w:type="dxa"/>
            <w:tcBorders>
              <w:top w:val="single" w:sz="4" w:space="0" w:color="000000"/>
              <w:left w:val="single" w:sz="4" w:space="0" w:color="000000"/>
              <w:bottom w:val="single" w:sz="4" w:space="0" w:color="000000"/>
              <w:right w:val="single" w:sz="4" w:space="0" w:color="000000"/>
            </w:tcBorders>
            <w:vAlign w:val="center"/>
          </w:tcPr>
          <w:p w:rsidR="00407431" w:rsidRPr="00C278DE" w:rsidRDefault="00407431" w:rsidP="00E418DA">
            <w:pPr>
              <w:spacing w:after="0" w:line="259" w:lineRule="auto"/>
              <w:ind w:right="76" w:firstLine="0"/>
              <w:jc w:val="center"/>
              <w:rPr>
                <w:rFonts w:asciiTheme="minorHAnsi" w:hAnsiTheme="minorHAnsi"/>
                <w:sz w:val="18"/>
                <w:szCs w:val="18"/>
              </w:rPr>
            </w:pPr>
            <w:r w:rsidRPr="00C278DE">
              <w:rPr>
                <w:rFonts w:asciiTheme="minorHAnsi" w:hAnsiTheme="minorHAnsi"/>
                <w:sz w:val="18"/>
                <w:szCs w:val="18"/>
              </w:rPr>
              <w:t xml:space="preserve">Emtia Dışı </w:t>
            </w:r>
          </w:p>
        </w:tc>
      </w:tr>
      <w:tr w:rsidR="00407431" w:rsidTr="00C278DE">
        <w:trPr>
          <w:trHeight w:val="295"/>
        </w:trPr>
        <w:tc>
          <w:tcPr>
            <w:tcW w:w="1027" w:type="dxa"/>
            <w:tcBorders>
              <w:top w:val="single" w:sz="4" w:space="0" w:color="000000"/>
              <w:left w:val="single" w:sz="4" w:space="0" w:color="000000"/>
              <w:bottom w:val="single" w:sz="4" w:space="0" w:color="000000"/>
              <w:right w:val="single" w:sz="4" w:space="0" w:color="000000"/>
            </w:tcBorders>
          </w:tcPr>
          <w:p w:rsidR="00407431" w:rsidRPr="00C278DE" w:rsidRDefault="00407431" w:rsidP="00E418DA">
            <w:pPr>
              <w:spacing w:after="0" w:line="259" w:lineRule="auto"/>
              <w:ind w:right="72" w:firstLine="0"/>
              <w:jc w:val="center"/>
              <w:rPr>
                <w:rFonts w:asciiTheme="minorHAnsi" w:hAnsiTheme="minorHAnsi"/>
                <w:sz w:val="18"/>
                <w:szCs w:val="18"/>
              </w:rPr>
            </w:pPr>
            <w:r w:rsidRPr="00C278DE">
              <w:rPr>
                <w:rFonts w:asciiTheme="minorHAnsi" w:hAnsiTheme="minorHAnsi"/>
                <w:sz w:val="18"/>
                <w:szCs w:val="18"/>
              </w:rPr>
              <w:t xml:space="preserve">ÇHC </w:t>
            </w:r>
          </w:p>
        </w:tc>
        <w:tc>
          <w:tcPr>
            <w:tcW w:w="3749" w:type="dxa"/>
            <w:tcBorders>
              <w:top w:val="single" w:sz="4" w:space="0" w:color="000000"/>
              <w:left w:val="single" w:sz="4" w:space="0" w:color="000000"/>
              <w:bottom w:val="single" w:sz="4" w:space="0" w:color="000000"/>
              <w:right w:val="single" w:sz="4" w:space="0" w:color="000000"/>
            </w:tcBorders>
          </w:tcPr>
          <w:p w:rsidR="00407431" w:rsidRPr="00C278DE" w:rsidRDefault="00407431" w:rsidP="00C278DE">
            <w:pPr>
              <w:spacing w:after="0" w:line="259" w:lineRule="auto"/>
              <w:ind w:right="80" w:firstLine="0"/>
              <w:jc w:val="left"/>
              <w:rPr>
                <w:rFonts w:asciiTheme="minorHAnsi" w:hAnsiTheme="minorHAnsi"/>
                <w:sz w:val="18"/>
                <w:szCs w:val="18"/>
              </w:rPr>
            </w:pPr>
            <w:proofErr w:type="spellStart"/>
            <w:r w:rsidRPr="00C278DE">
              <w:rPr>
                <w:rFonts w:asciiTheme="minorHAnsi" w:hAnsiTheme="minorHAnsi"/>
                <w:sz w:val="18"/>
                <w:szCs w:val="18"/>
              </w:rPr>
              <w:t>National</w:t>
            </w:r>
            <w:proofErr w:type="spellEnd"/>
            <w:r w:rsidRPr="00C278DE">
              <w:rPr>
                <w:rFonts w:asciiTheme="minorHAnsi" w:hAnsiTheme="minorHAnsi"/>
                <w:sz w:val="18"/>
                <w:szCs w:val="18"/>
              </w:rPr>
              <w:t xml:space="preserve"> </w:t>
            </w:r>
            <w:proofErr w:type="spellStart"/>
            <w:r w:rsidRPr="00C278DE">
              <w:rPr>
                <w:rFonts w:asciiTheme="minorHAnsi" w:hAnsiTheme="minorHAnsi"/>
                <w:sz w:val="18"/>
                <w:szCs w:val="18"/>
              </w:rPr>
              <w:t>Social</w:t>
            </w:r>
            <w:proofErr w:type="spellEnd"/>
            <w:r w:rsidRPr="00C278DE">
              <w:rPr>
                <w:rFonts w:asciiTheme="minorHAnsi" w:hAnsiTheme="minorHAnsi"/>
                <w:sz w:val="18"/>
                <w:szCs w:val="18"/>
              </w:rPr>
              <w:t xml:space="preserve"> Security </w:t>
            </w:r>
            <w:proofErr w:type="spellStart"/>
            <w:r w:rsidRPr="00C278DE">
              <w:rPr>
                <w:rFonts w:asciiTheme="minorHAnsi" w:hAnsiTheme="minorHAnsi"/>
                <w:sz w:val="18"/>
                <w:szCs w:val="18"/>
              </w:rPr>
              <w:t>Fund</w:t>
            </w:r>
            <w:proofErr w:type="spellEnd"/>
            <w:r w:rsidRPr="00C278DE">
              <w:rPr>
                <w:rFonts w:asciiTheme="minorHAnsi" w:hAnsiTheme="minorHAnsi"/>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tcPr>
          <w:p w:rsidR="00407431" w:rsidRPr="00C278DE" w:rsidRDefault="00407431" w:rsidP="00E418DA">
            <w:pPr>
              <w:spacing w:after="0" w:line="259" w:lineRule="auto"/>
              <w:ind w:right="70" w:firstLine="0"/>
              <w:jc w:val="center"/>
              <w:rPr>
                <w:rFonts w:asciiTheme="minorHAnsi" w:hAnsiTheme="minorHAnsi"/>
                <w:sz w:val="18"/>
                <w:szCs w:val="18"/>
              </w:rPr>
            </w:pPr>
            <w:r w:rsidRPr="00C278DE">
              <w:rPr>
                <w:rFonts w:asciiTheme="minorHAnsi" w:hAnsiTheme="minorHAnsi"/>
                <w:sz w:val="18"/>
                <w:szCs w:val="18"/>
              </w:rPr>
              <w:t xml:space="preserve">201.6 </w:t>
            </w:r>
          </w:p>
        </w:tc>
        <w:tc>
          <w:tcPr>
            <w:tcW w:w="1134" w:type="dxa"/>
            <w:tcBorders>
              <w:top w:val="single" w:sz="4" w:space="0" w:color="000000"/>
              <w:left w:val="single" w:sz="4" w:space="0" w:color="000000"/>
              <w:bottom w:val="single" w:sz="4" w:space="0" w:color="000000"/>
              <w:right w:val="single" w:sz="4" w:space="0" w:color="000000"/>
            </w:tcBorders>
          </w:tcPr>
          <w:p w:rsidR="00407431" w:rsidRPr="00C278DE" w:rsidRDefault="00407431" w:rsidP="00E418DA">
            <w:pPr>
              <w:spacing w:after="0" w:line="259" w:lineRule="auto"/>
              <w:ind w:right="73" w:firstLine="0"/>
              <w:jc w:val="center"/>
              <w:rPr>
                <w:rFonts w:asciiTheme="minorHAnsi" w:hAnsiTheme="minorHAnsi"/>
                <w:sz w:val="18"/>
                <w:szCs w:val="18"/>
              </w:rPr>
            </w:pPr>
            <w:r w:rsidRPr="00C278DE">
              <w:rPr>
                <w:rFonts w:asciiTheme="minorHAnsi" w:hAnsiTheme="minorHAnsi"/>
                <w:sz w:val="18"/>
                <w:szCs w:val="18"/>
              </w:rPr>
              <w:t xml:space="preserve">2000 </w:t>
            </w:r>
          </w:p>
        </w:tc>
        <w:tc>
          <w:tcPr>
            <w:tcW w:w="1559" w:type="dxa"/>
            <w:tcBorders>
              <w:top w:val="single" w:sz="4" w:space="0" w:color="000000"/>
              <w:left w:val="single" w:sz="4" w:space="0" w:color="000000"/>
              <w:bottom w:val="single" w:sz="4" w:space="0" w:color="000000"/>
              <w:right w:val="single" w:sz="4" w:space="0" w:color="000000"/>
            </w:tcBorders>
          </w:tcPr>
          <w:p w:rsidR="00407431" w:rsidRPr="00C278DE" w:rsidRDefault="00407431" w:rsidP="00E418DA">
            <w:pPr>
              <w:spacing w:after="0" w:line="259" w:lineRule="auto"/>
              <w:ind w:right="76" w:firstLine="0"/>
              <w:jc w:val="center"/>
              <w:rPr>
                <w:rFonts w:asciiTheme="minorHAnsi" w:hAnsiTheme="minorHAnsi"/>
                <w:sz w:val="18"/>
                <w:szCs w:val="18"/>
              </w:rPr>
            </w:pPr>
            <w:r w:rsidRPr="00C278DE">
              <w:rPr>
                <w:rFonts w:asciiTheme="minorHAnsi" w:hAnsiTheme="minorHAnsi"/>
                <w:sz w:val="18"/>
                <w:szCs w:val="18"/>
              </w:rPr>
              <w:t xml:space="preserve">Emtia Dışı </w:t>
            </w:r>
          </w:p>
        </w:tc>
      </w:tr>
      <w:tr w:rsidR="00407431" w:rsidTr="00C278DE">
        <w:trPr>
          <w:trHeight w:val="293"/>
        </w:trPr>
        <w:tc>
          <w:tcPr>
            <w:tcW w:w="1027" w:type="dxa"/>
            <w:tcBorders>
              <w:top w:val="single" w:sz="4" w:space="0" w:color="000000"/>
              <w:left w:val="single" w:sz="4" w:space="0" w:color="000000"/>
              <w:bottom w:val="single" w:sz="4" w:space="0" w:color="000000"/>
              <w:right w:val="single" w:sz="4" w:space="0" w:color="000000"/>
            </w:tcBorders>
          </w:tcPr>
          <w:p w:rsidR="00407431" w:rsidRPr="00C278DE" w:rsidRDefault="00407431" w:rsidP="00E418DA">
            <w:pPr>
              <w:spacing w:after="0" w:line="259" w:lineRule="auto"/>
              <w:ind w:right="71" w:firstLine="0"/>
              <w:jc w:val="center"/>
              <w:rPr>
                <w:rFonts w:asciiTheme="minorHAnsi" w:hAnsiTheme="minorHAnsi"/>
                <w:sz w:val="18"/>
                <w:szCs w:val="18"/>
              </w:rPr>
            </w:pPr>
            <w:r w:rsidRPr="00C278DE">
              <w:rPr>
                <w:rFonts w:asciiTheme="minorHAnsi" w:hAnsiTheme="minorHAnsi"/>
                <w:sz w:val="18"/>
                <w:szCs w:val="18"/>
              </w:rPr>
              <w:t xml:space="preserve">Singapur  </w:t>
            </w:r>
          </w:p>
        </w:tc>
        <w:tc>
          <w:tcPr>
            <w:tcW w:w="3749" w:type="dxa"/>
            <w:tcBorders>
              <w:top w:val="single" w:sz="4" w:space="0" w:color="000000"/>
              <w:left w:val="single" w:sz="4" w:space="0" w:color="000000"/>
              <w:bottom w:val="single" w:sz="4" w:space="0" w:color="000000"/>
              <w:right w:val="single" w:sz="4" w:space="0" w:color="000000"/>
            </w:tcBorders>
          </w:tcPr>
          <w:p w:rsidR="00407431" w:rsidRPr="00C278DE" w:rsidRDefault="00407431" w:rsidP="00C278DE">
            <w:pPr>
              <w:spacing w:after="0" w:line="259" w:lineRule="auto"/>
              <w:ind w:right="76" w:firstLine="0"/>
              <w:jc w:val="left"/>
              <w:rPr>
                <w:rFonts w:asciiTheme="minorHAnsi" w:hAnsiTheme="minorHAnsi"/>
                <w:sz w:val="18"/>
                <w:szCs w:val="18"/>
              </w:rPr>
            </w:pPr>
            <w:proofErr w:type="spellStart"/>
            <w:r w:rsidRPr="00C278DE">
              <w:rPr>
                <w:rFonts w:asciiTheme="minorHAnsi" w:hAnsiTheme="minorHAnsi"/>
                <w:sz w:val="18"/>
                <w:szCs w:val="18"/>
              </w:rPr>
              <w:t>Temasek</w:t>
            </w:r>
            <w:proofErr w:type="spellEnd"/>
            <w:r w:rsidRPr="00C278DE">
              <w:rPr>
                <w:rFonts w:asciiTheme="minorHAnsi" w:hAnsiTheme="minorHAnsi"/>
                <w:sz w:val="18"/>
                <w:szCs w:val="18"/>
              </w:rPr>
              <w:t xml:space="preserve"> </w:t>
            </w:r>
            <w:proofErr w:type="spellStart"/>
            <w:r w:rsidRPr="00C278DE">
              <w:rPr>
                <w:rFonts w:asciiTheme="minorHAnsi" w:hAnsiTheme="minorHAnsi"/>
                <w:sz w:val="18"/>
                <w:szCs w:val="18"/>
              </w:rPr>
              <w:t>Holdings</w:t>
            </w:r>
            <w:proofErr w:type="spellEnd"/>
            <w:r w:rsidRPr="00C278DE">
              <w:rPr>
                <w:rFonts w:asciiTheme="minorHAnsi" w:hAnsiTheme="minorHAnsi"/>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tcPr>
          <w:p w:rsidR="00407431" w:rsidRPr="00C278DE" w:rsidRDefault="00407431" w:rsidP="00E418DA">
            <w:pPr>
              <w:spacing w:after="0" w:line="259" w:lineRule="auto"/>
              <w:ind w:right="70" w:firstLine="0"/>
              <w:jc w:val="center"/>
              <w:rPr>
                <w:rFonts w:asciiTheme="minorHAnsi" w:hAnsiTheme="minorHAnsi"/>
                <w:sz w:val="18"/>
                <w:szCs w:val="18"/>
              </w:rPr>
            </w:pPr>
            <w:r w:rsidRPr="00C278DE">
              <w:rPr>
                <w:rFonts w:asciiTheme="minorHAnsi" w:hAnsiTheme="minorHAnsi"/>
                <w:sz w:val="18"/>
                <w:szCs w:val="18"/>
              </w:rPr>
              <w:t xml:space="preserve">177 </w:t>
            </w:r>
          </w:p>
        </w:tc>
        <w:tc>
          <w:tcPr>
            <w:tcW w:w="1134" w:type="dxa"/>
            <w:tcBorders>
              <w:top w:val="single" w:sz="4" w:space="0" w:color="000000"/>
              <w:left w:val="single" w:sz="4" w:space="0" w:color="000000"/>
              <w:bottom w:val="single" w:sz="4" w:space="0" w:color="000000"/>
              <w:right w:val="single" w:sz="4" w:space="0" w:color="000000"/>
            </w:tcBorders>
          </w:tcPr>
          <w:p w:rsidR="00407431" w:rsidRPr="00C278DE" w:rsidRDefault="00407431" w:rsidP="00E418DA">
            <w:pPr>
              <w:spacing w:after="0" w:line="259" w:lineRule="auto"/>
              <w:ind w:right="73" w:firstLine="0"/>
              <w:jc w:val="center"/>
              <w:rPr>
                <w:rFonts w:asciiTheme="minorHAnsi" w:hAnsiTheme="minorHAnsi"/>
                <w:sz w:val="18"/>
                <w:szCs w:val="18"/>
              </w:rPr>
            </w:pPr>
            <w:r w:rsidRPr="00C278DE">
              <w:rPr>
                <w:rFonts w:asciiTheme="minorHAnsi" w:hAnsiTheme="minorHAnsi"/>
                <w:sz w:val="18"/>
                <w:szCs w:val="18"/>
              </w:rPr>
              <w:t xml:space="preserve">1974 </w:t>
            </w:r>
          </w:p>
        </w:tc>
        <w:tc>
          <w:tcPr>
            <w:tcW w:w="1559" w:type="dxa"/>
            <w:tcBorders>
              <w:top w:val="single" w:sz="4" w:space="0" w:color="000000"/>
              <w:left w:val="single" w:sz="4" w:space="0" w:color="000000"/>
              <w:bottom w:val="single" w:sz="4" w:space="0" w:color="000000"/>
              <w:right w:val="single" w:sz="4" w:space="0" w:color="000000"/>
            </w:tcBorders>
          </w:tcPr>
          <w:p w:rsidR="00407431" w:rsidRPr="00C278DE" w:rsidRDefault="00407431" w:rsidP="00E418DA">
            <w:pPr>
              <w:spacing w:after="0" w:line="259" w:lineRule="auto"/>
              <w:ind w:right="76" w:firstLine="0"/>
              <w:jc w:val="center"/>
              <w:rPr>
                <w:rFonts w:asciiTheme="minorHAnsi" w:hAnsiTheme="minorHAnsi"/>
                <w:sz w:val="18"/>
                <w:szCs w:val="18"/>
              </w:rPr>
            </w:pPr>
            <w:r w:rsidRPr="00C278DE">
              <w:rPr>
                <w:rFonts w:asciiTheme="minorHAnsi" w:hAnsiTheme="minorHAnsi"/>
                <w:sz w:val="18"/>
                <w:szCs w:val="18"/>
              </w:rPr>
              <w:t xml:space="preserve">Emtia Dışı </w:t>
            </w:r>
          </w:p>
        </w:tc>
      </w:tr>
      <w:tr w:rsidR="00407431" w:rsidTr="00C278DE">
        <w:trPr>
          <w:trHeight w:val="296"/>
        </w:trPr>
        <w:tc>
          <w:tcPr>
            <w:tcW w:w="1027" w:type="dxa"/>
            <w:tcBorders>
              <w:top w:val="single" w:sz="4" w:space="0" w:color="000000"/>
              <w:left w:val="single" w:sz="4" w:space="0" w:color="000000"/>
              <w:bottom w:val="single" w:sz="4" w:space="0" w:color="000000"/>
              <w:right w:val="single" w:sz="4" w:space="0" w:color="000000"/>
            </w:tcBorders>
          </w:tcPr>
          <w:p w:rsidR="00407431" w:rsidRPr="00C278DE" w:rsidRDefault="00407431" w:rsidP="00E418DA">
            <w:pPr>
              <w:spacing w:after="0" w:line="259" w:lineRule="auto"/>
              <w:ind w:right="71" w:firstLine="0"/>
              <w:jc w:val="center"/>
              <w:rPr>
                <w:rFonts w:asciiTheme="minorHAnsi" w:hAnsiTheme="minorHAnsi"/>
                <w:sz w:val="18"/>
                <w:szCs w:val="18"/>
              </w:rPr>
            </w:pPr>
            <w:r w:rsidRPr="00C278DE">
              <w:rPr>
                <w:rFonts w:asciiTheme="minorHAnsi" w:hAnsiTheme="minorHAnsi"/>
                <w:sz w:val="18"/>
                <w:szCs w:val="18"/>
              </w:rPr>
              <w:t xml:space="preserve">Katar </w:t>
            </w:r>
          </w:p>
        </w:tc>
        <w:tc>
          <w:tcPr>
            <w:tcW w:w="3749" w:type="dxa"/>
            <w:tcBorders>
              <w:top w:val="single" w:sz="4" w:space="0" w:color="000000"/>
              <w:left w:val="single" w:sz="4" w:space="0" w:color="000000"/>
              <w:bottom w:val="single" w:sz="4" w:space="0" w:color="000000"/>
              <w:right w:val="single" w:sz="4" w:space="0" w:color="000000"/>
            </w:tcBorders>
          </w:tcPr>
          <w:p w:rsidR="00407431" w:rsidRPr="00C278DE" w:rsidRDefault="00407431" w:rsidP="00C278DE">
            <w:pPr>
              <w:spacing w:after="0" w:line="259" w:lineRule="auto"/>
              <w:ind w:right="76" w:firstLine="0"/>
              <w:jc w:val="left"/>
              <w:rPr>
                <w:rFonts w:asciiTheme="minorHAnsi" w:hAnsiTheme="minorHAnsi"/>
                <w:sz w:val="18"/>
                <w:szCs w:val="18"/>
              </w:rPr>
            </w:pPr>
            <w:r w:rsidRPr="00C278DE">
              <w:rPr>
                <w:rFonts w:asciiTheme="minorHAnsi" w:hAnsiTheme="minorHAnsi"/>
                <w:sz w:val="18"/>
                <w:szCs w:val="18"/>
              </w:rPr>
              <w:t xml:space="preserve">Katar </w:t>
            </w:r>
            <w:proofErr w:type="spellStart"/>
            <w:r w:rsidRPr="00C278DE">
              <w:rPr>
                <w:rFonts w:asciiTheme="minorHAnsi" w:hAnsiTheme="minorHAnsi"/>
                <w:sz w:val="18"/>
                <w:szCs w:val="18"/>
              </w:rPr>
              <w:t>Investment</w:t>
            </w:r>
            <w:proofErr w:type="spellEnd"/>
            <w:r w:rsidRPr="00C278DE">
              <w:rPr>
                <w:rFonts w:asciiTheme="minorHAnsi" w:hAnsiTheme="minorHAnsi"/>
                <w:sz w:val="18"/>
                <w:szCs w:val="18"/>
              </w:rPr>
              <w:t xml:space="preserve"> </w:t>
            </w:r>
            <w:proofErr w:type="spellStart"/>
            <w:r w:rsidRPr="00C278DE">
              <w:rPr>
                <w:rFonts w:asciiTheme="minorHAnsi" w:hAnsiTheme="minorHAnsi"/>
                <w:sz w:val="18"/>
                <w:szCs w:val="18"/>
              </w:rPr>
              <w:t>Authority</w:t>
            </w:r>
            <w:proofErr w:type="spellEnd"/>
            <w:r w:rsidRPr="00C278DE">
              <w:rPr>
                <w:rFonts w:asciiTheme="minorHAnsi" w:hAnsiTheme="minorHAnsi"/>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tcPr>
          <w:p w:rsidR="00407431" w:rsidRPr="00C278DE" w:rsidRDefault="00407431" w:rsidP="00E418DA">
            <w:pPr>
              <w:spacing w:after="0" w:line="259" w:lineRule="auto"/>
              <w:ind w:right="70" w:firstLine="0"/>
              <w:jc w:val="center"/>
              <w:rPr>
                <w:rFonts w:asciiTheme="minorHAnsi" w:hAnsiTheme="minorHAnsi"/>
                <w:sz w:val="18"/>
                <w:szCs w:val="18"/>
              </w:rPr>
            </w:pPr>
            <w:r w:rsidRPr="00C278DE">
              <w:rPr>
                <w:rFonts w:asciiTheme="minorHAnsi" w:hAnsiTheme="minorHAnsi"/>
                <w:sz w:val="18"/>
                <w:szCs w:val="18"/>
              </w:rPr>
              <w:t xml:space="preserve">170 </w:t>
            </w:r>
          </w:p>
        </w:tc>
        <w:tc>
          <w:tcPr>
            <w:tcW w:w="1134" w:type="dxa"/>
            <w:tcBorders>
              <w:top w:val="single" w:sz="4" w:space="0" w:color="000000"/>
              <w:left w:val="single" w:sz="4" w:space="0" w:color="000000"/>
              <w:bottom w:val="single" w:sz="4" w:space="0" w:color="000000"/>
              <w:right w:val="single" w:sz="4" w:space="0" w:color="000000"/>
            </w:tcBorders>
          </w:tcPr>
          <w:p w:rsidR="00407431" w:rsidRPr="00C278DE" w:rsidRDefault="00407431" w:rsidP="00E418DA">
            <w:pPr>
              <w:spacing w:after="0" w:line="259" w:lineRule="auto"/>
              <w:ind w:right="73" w:firstLine="0"/>
              <w:jc w:val="center"/>
              <w:rPr>
                <w:rFonts w:asciiTheme="minorHAnsi" w:hAnsiTheme="minorHAnsi"/>
                <w:sz w:val="18"/>
                <w:szCs w:val="18"/>
              </w:rPr>
            </w:pPr>
            <w:r w:rsidRPr="00C278DE">
              <w:rPr>
                <w:rFonts w:asciiTheme="minorHAnsi" w:hAnsiTheme="minorHAnsi"/>
                <w:sz w:val="18"/>
                <w:szCs w:val="18"/>
              </w:rPr>
              <w:t xml:space="preserve">2005 </w:t>
            </w:r>
          </w:p>
        </w:tc>
        <w:tc>
          <w:tcPr>
            <w:tcW w:w="1559" w:type="dxa"/>
            <w:tcBorders>
              <w:top w:val="single" w:sz="4" w:space="0" w:color="000000"/>
              <w:left w:val="single" w:sz="4" w:space="0" w:color="000000"/>
              <w:bottom w:val="single" w:sz="4" w:space="0" w:color="000000"/>
              <w:right w:val="single" w:sz="4" w:space="0" w:color="000000"/>
            </w:tcBorders>
          </w:tcPr>
          <w:p w:rsidR="00407431" w:rsidRPr="00C278DE" w:rsidRDefault="00407431" w:rsidP="00E418DA">
            <w:pPr>
              <w:spacing w:after="0" w:line="259" w:lineRule="auto"/>
              <w:ind w:right="73" w:firstLine="0"/>
              <w:jc w:val="center"/>
              <w:rPr>
                <w:rFonts w:asciiTheme="minorHAnsi" w:hAnsiTheme="minorHAnsi"/>
                <w:sz w:val="18"/>
                <w:szCs w:val="18"/>
              </w:rPr>
            </w:pPr>
            <w:r w:rsidRPr="00C278DE">
              <w:rPr>
                <w:rFonts w:asciiTheme="minorHAnsi" w:hAnsiTheme="minorHAnsi"/>
                <w:sz w:val="18"/>
                <w:szCs w:val="18"/>
              </w:rPr>
              <w:t xml:space="preserve">Petrol ve Gaz  </w:t>
            </w:r>
          </w:p>
        </w:tc>
      </w:tr>
      <w:tr w:rsidR="00407431" w:rsidTr="00C278DE">
        <w:trPr>
          <w:trHeight w:val="293"/>
        </w:trPr>
        <w:tc>
          <w:tcPr>
            <w:tcW w:w="1027" w:type="dxa"/>
            <w:tcBorders>
              <w:top w:val="single" w:sz="4" w:space="0" w:color="000000"/>
              <w:left w:val="single" w:sz="4" w:space="0" w:color="000000"/>
              <w:bottom w:val="single" w:sz="4" w:space="0" w:color="000000"/>
              <w:right w:val="single" w:sz="4" w:space="0" w:color="000000"/>
            </w:tcBorders>
          </w:tcPr>
          <w:p w:rsidR="00407431" w:rsidRPr="00C278DE" w:rsidRDefault="00407431" w:rsidP="00E418DA">
            <w:pPr>
              <w:spacing w:after="0" w:line="259" w:lineRule="auto"/>
              <w:ind w:right="109" w:firstLine="0"/>
              <w:jc w:val="right"/>
              <w:rPr>
                <w:rFonts w:asciiTheme="minorHAnsi" w:hAnsiTheme="minorHAnsi"/>
                <w:sz w:val="18"/>
                <w:szCs w:val="18"/>
              </w:rPr>
            </w:pPr>
            <w:r w:rsidRPr="00C278DE">
              <w:rPr>
                <w:rFonts w:asciiTheme="minorHAnsi" w:hAnsiTheme="minorHAnsi"/>
                <w:sz w:val="18"/>
                <w:szCs w:val="18"/>
              </w:rPr>
              <w:t xml:space="preserve">Avustralya  </w:t>
            </w:r>
          </w:p>
        </w:tc>
        <w:tc>
          <w:tcPr>
            <w:tcW w:w="3749" w:type="dxa"/>
            <w:tcBorders>
              <w:top w:val="single" w:sz="4" w:space="0" w:color="000000"/>
              <w:left w:val="single" w:sz="4" w:space="0" w:color="000000"/>
              <w:bottom w:val="single" w:sz="4" w:space="0" w:color="000000"/>
              <w:right w:val="single" w:sz="4" w:space="0" w:color="000000"/>
            </w:tcBorders>
          </w:tcPr>
          <w:p w:rsidR="00407431" w:rsidRPr="00C278DE" w:rsidRDefault="00407431" w:rsidP="00C278DE">
            <w:pPr>
              <w:spacing w:after="0" w:line="259" w:lineRule="auto"/>
              <w:ind w:right="81" w:firstLine="0"/>
              <w:jc w:val="left"/>
              <w:rPr>
                <w:rFonts w:asciiTheme="minorHAnsi" w:hAnsiTheme="minorHAnsi"/>
                <w:sz w:val="18"/>
                <w:szCs w:val="18"/>
              </w:rPr>
            </w:pPr>
            <w:proofErr w:type="spellStart"/>
            <w:r w:rsidRPr="00C278DE">
              <w:rPr>
                <w:rFonts w:asciiTheme="minorHAnsi" w:hAnsiTheme="minorHAnsi"/>
                <w:sz w:val="18"/>
                <w:szCs w:val="18"/>
              </w:rPr>
              <w:t>Australian</w:t>
            </w:r>
            <w:proofErr w:type="spellEnd"/>
            <w:r w:rsidRPr="00C278DE">
              <w:rPr>
                <w:rFonts w:asciiTheme="minorHAnsi" w:hAnsiTheme="minorHAnsi"/>
                <w:sz w:val="18"/>
                <w:szCs w:val="18"/>
              </w:rPr>
              <w:t xml:space="preserve"> </w:t>
            </w:r>
            <w:proofErr w:type="spellStart"/>
            <w:r w:rsidRPr="00C278DE">
              <w:rPr>
                <w:rFonts w:asciiTheme="minorHAnsi" w:hAnsiTheme="minorHAnsi"/>
                <w:sz w:val="18"/>
                <w:szCs w:val="18"/>
              </w:rPr>
              <w:t>Future</w:t>
            </w:r>
            <w:proofErr w:type="spellEnd"/>
            <w:r w:rsidRPr="00C278DE">
              <w:rPr>
                <w:rFonts w:asciiTheme="minorHAnsi" w:hAnsiTheme="minorHAnsi"/>
                <w:sz w:val="18"/>
                <w:szCs w:val="18"/>
              </w:rPr>
              <w:t xml:space="preserve"> </w:t>
            </w:r>
            <w:proofErr w:type="spellStart"/>
            <w:r w:rsidRPr="00C278DE">
              <w:rPr>
                <w:rFonts w:asciiTheme="minorHAnsi" w:hAnsiTheme="minorHAnsi"/>
                <w:sz w:val="18"/>
                <w:szCs w:val="18"/>
              </w:rPr>
              <w:t>Fund</w:t>
            </w:r>
            <w:proofErr w:type="spellEnd"/>
            <w:r w:rsidRPr="00C278DE">
              <w:rPr>
                <w:rFonts w:asciiTheme="minorHAnsi" w:hAnsiTheme="minorHAnsi"/>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tcPr>
          <w:p w:rsidR="00407431" w:rsidRPr="00C278DE" w:rsidRDefault="00407431" w:rsidP="00E418DA">
            <w:pPr>
              <w:spacing w:after="0" w:line="259" w:lineRule="auto"/>
              <w:ind w:right="72" w:firstLine="0"/>
              <w:jc w:val="center"/>
              <w:rPr>
                <w:rFonts w:asciiTheme="minorHAnsi" w:hAnsiTheme="minorHAnsi"/>
                <w:sz w:val="18"/>
                <w:szCs w:val="18"/>
              </w:rPr>
            </w:pPr>
            <w:r w:rsidRPr="00C278DE">
              <w:rPr>
                <w:rFonts w:asciiTheme="minorHAnsi" w:hAnsiTheme="minorHAnsi"/>
                <w:sz w:val="18"/>
                <w:szCs w:val="18"/>
              </w:rPr>
              <w:t xml:space="preserve">95 </w:t>
            </w:r>
          </w:p>
        </w:tc>
        <w:tc>
          <w:tcPr>
            <w:tcW w:w="1134" w:type="dxa"/>
            <w:tcBorders>
              <w:top w:val="single" w:sz="4" w:space="0" w:color="000000"/>
              <w:left w:val="single" w:sz="4" w:space="0" w:color="000000"/>
              <w:bottom w:val="single" w:sz="4" w:space="0" w:color="000000"/>
              <w:right w:val="single" w:sz="4" w:space="0" w:color="000000"/>
            </w:tcBorders>
          </w:tcPr>
          <w:p w:rsidR="00407431" w:rsidRPr="00C278DE" w:rsidRDefault="00407431" w:rsidP="00E418DA">
            <w:pPr>
              <w:spacing w:after="0" w:line="259" w:lineRule="auto"/>
              <w:ind w:right="73" w:firstLine="0"/>
              <w:jc w:val="center"/>
              <w:rPr>
                <w:rFonts w:asciiTheme="minorHAnsi" w:hAnsiTheme="minorHAnsi"/>
                <w:sz w:val="18"/>
                <w:szCs w:val="18"/>
              </w:rPr>
            </w:pPr>
            <w:r w:rsidRPr="00C278DE">
              <w:rPr>
                <w:rFonts w:asciiTheme="minorHAnsi" w:hAnsiTheme="minorHAnsi"/>
                <w:sz w:val="18"/>
                <w:szCs w:val="18"/>
              </w:rPr>
              <w:t xml:space="preserve">2006 </w:t>
            </w:r>
          </w:p>
        </w:tc>
        <w:tc>
          <w:tcPr>
            <w:tcW w:w="1559" w:type="dxa"/>
            <w:tcBorders>
              <w:top w:val="single" w:sz="4" w:space="0" w:color="000000"/>
              <w:left w:val="single" w:sz="4" w:space="0" w:color="000000"/>
              <w:bottom w:val="single" w:sz="4" w:space="0" w:color="000000"/>
              <w:right w:val="single" w:sz="4" w:space="0" w:color="000000"/>
            </w:tcBorders>
          </w:tcPr>
          <w:p w:rsidR="00407431" w:rsidRPr="00C278DE" w:rsidRDefault="00407431" w:rsidP="00E418DA">
            <w:pPr>
              <w:spacing w:after="0" w:line="259" w:lineRule="auto"/>
              <w:ind w:right="76" w:firstLine="0"/>
              <w:jc w:val="center"/>
              <w:rPr>
                <w:rFonts w:asciiTheme="minorHAnsi" w:hAnsiTheme="minorHAnsi"/>
                <w:sz w:val="18"/>
                <w:szCs w:val="18"/>
              </w:rPr>
            </w:pPr>
            <w:r w:rsidRPr="00C278DE">
              <w:rPr>
                <w:rFonts w:asciiTheme="minorHAnsi" w:hAnsiTheme="minorHAnsi"/>
                <w:sz w:val="18"/>
                <w:szCs w:val="18"/>
              </w:rPr>
              <w:t xml:space="preserve">Emtia Dışı </w:t>
            </w:r>
          </w:p>
        </w:tc>
      </w:tr>
      <w:tr w:rsidR="00407431" w:rsidTr="00C278DE">
        <w:trPr>
          <w:trHeight w:val="295"/>
        </w:trPr>
        <w:tc>
          <w:tcPr>
            <w:tcW w:w="1027" w:type="dxa"/>
            <w:tcBorders>
              <w:top w:val="single" w:sz="4" w:space="0" w:color="000000"/>
              <w:left w:val="single" w:sz="4" w:space="0" w:color="000000"/>
              <w:bottom w:val="single" w:sz="4" w:space="0" w:color="000000"/>
              <w:right w:val="single" w:sz="4" w:space="0" w:color="000000"/>
            </w:tcBorders>
          </w:tcPr>
          <w:p w:rsidR="00407431" w:rsidRPr="00C278DE" w:rsidRDefault="00407431" w:rsidP="00E418DA">
            <w:pPr>
              <w:spacing w:after="0" w:line="259" w:lineRule="auto"/>
              <w:ind w:right="74" w:firstLine="0"/>
              <w:jc w:val="center"/>
              <w:rPr>
                <w:rFonts w:asciiTheme="minorHAnsi" w:hAnsiTheme="minorHAnsi"/>
                <w:sz w:val="18"/>
                <w:szCs w:val="18"/>
              </w:rPr>
            </w:pPr>
            <w:r w:rsidRPr="00C278DE">
              <w:rPr>
                <w:rFonts w:asciiTheme="minorHAnsi" w:hAnsiTheme="minorHAnsi"/>
                <w:sz w:val="18"/>
                <w:szCs w:val="18"/>
              </w:rPr>
              <w:t xml:space="preserve">BAE </w:t>
            </w:r>
          </w:p>
        </w:tc>
        <w:tc>
          <w:tcPr>
            <w:tcW w:w="3749" w:type="dxa"/>
            <w:tcBorders>
              <w:top w:val="single" w:sz="4" w:space="0" w:color="000000"/>
              <w:left w:val="single" w:sz="4" w:space="0" w:color="000000"/>
              <w:bottom w:val="single" w:sz="4" w:space="0" w:color="000000"/>
              <w:right w:val="single" w:sz="4" w:space="0" w:color="000000"/>
            </w:tcBorders>
          </w:tcPr>
          <w:p w:rsidR="00407431" w:rsidRPr="00C278DE" w:rsidRDefault="00407431" w:rsidP="00C278DE">
            <w:pPr>
              <w:spacing w:after="0" w:line="259" w:lineRule="auto"/>
              <w:ind w:right="78" w:firstLine="0"/>
              <w:jc w:val="left"/>
              <w:rPr>
                <w:rFonts w:asciiTheme="minorHAnsi" w:hAnsiTheme="minorHAnsi"/>
                <w:sz w:val="18"/>
                <w:szCs w:val="18"/>
              </w:rPr>
            </w:pPr>
            <w:r w:rsidRPr="00C278DE">
              <w:rPr>
                <w:rFonts w:asciiTheme="minorHAnsi" w:hAnsiTheme="minorHAnsi"/>
                <w:sz w:val="18"/>
                <w:szCs w:val="18"/>
              </w:rPr>
              <w:t xml:space="preserve">Abu </w:t>
            </w:r>
            <w:proofErr w:type="spellStart"/>
            <w:r w:rsidRPr="00C278DE">
              <w:rPr>
                <w:rFonts w:asciiTheme="minorHAnsi" w:hAnsiTheme="minorHAnsi"/>
                <w:sz w:val="18"/>
                <w:szCs w:val="18"/>
              </w:rPr>
              <w:t>Dhabi</w:t>
            </w:r>
            <w:proofErr w:type="spellEnd"/>
            <w:r w:rsidRPr="00C278DE">
              <w:rPr>
                <w:rFonts w:asciiTheme="minorHAnsi" w:hAnsiTheme="minorHAnsi"/>
                <w:sz w:val="18"/>
                <w:szCs w:val="18"/>
              </w:rPr>
              <w:t xml:space="preserve"> </w:t>
            </w:r>
            <w:proofErr w:type="spellStart"/>
            <w:r w:rsidRPr="00C278DE">
              <w:rPr>
                <w:rFonts w:asciiTheme="minorHAnsi" w:hAnsiTheme="minorHAnsi"/>
                <w:sz w:val="18"/>
                <w:szCs w:val="18"/>
              </w:rPr>
              <w:t>Investment</w:t>
            </w:r>
            <w:proofErr w:type="spellEnd"/>
            <w:r w:rsidRPr="00C278DE">
              <w:rPr>
                <w:rFonts w:asciiTheme="minorHAnsi" w:hAnsiTheme="minorHAnsi"/>
                <w:sz w:val="18"/>
                <w:szCs w:val="18"/>
              </w:rPr>
              <w:t xml:space="preserve"> </w:t>
            </w:r>
            <w:proofErr w:type="spellStart"/>
            <w:r w:rsidRPr="00C278DE">
              <w:rPr>
                <w:rFonts w:asciiTheme="minorHAnsi" w:hAnsiTheme="minorHAnsi"/>
                <w:sz w:val="18"/>
                <w:szCs w:val="18"/>
              </w:rPr>
              <w:t>Council</w:t>
            </w:r>
            <w:proofErr w:type="spellEnd"/>
            <w:r w:rsidRPr="00C278DE">
              <w:rPr>
                <w:rFonts w:asciiTheme="minorHAnsi" w:hAnsiTheme="minorHAnsi"/>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tcPr>
          <w:p w:rsidR="00407431" w:rsidRPr="00C278DE" w:rsidRDefault="00407431" w:rsidP="00E418DA">
            <w:pPr>
              <w:spacing w:after="0" w:line="259" w:lineRule="auto"/>
              <w:ind w:right="72" w:firstLine="0"/>
              <w:jc w:val="center"/>
              <w:rPr>
                <w:rFonts w:asciiTheme="minorHAnsi" w:hAnsiTheme="minorHAnsi"/>
                <w:sz w:val="18"/>
                <w:szCs w:val="18"/>
              </w:rPr>
            </w:pPr>
            <w:r w:rsidRPr="00C278DE">
              <w:rPr>
                <w:rFonts w:asciiTheme="minorHAnsi" w:hAnsiTheme="minorHAnsi"/>
                <w:sz w:val="18"/>
                <w:szCs w:val="18"/>
              </w:rPr>
              <w:t xml:space="preserve">90 </w:t>
            </w:r>
          </w:p>
        </w:tc>
        <w:tc>
          <w:tcPr>
            <w:tcW w:w="1134" w:type="dxa"/>
            <w:tcBorders>
              <w:top w:val="single" w:sz="4" w:space="0" w:color="000000"/>
              <w:left w:val="single" w:sz="4" w:space="0" w:color="000000"/>
              <w:bottom w:val="single" w:sz="4" w:space="0" w:color="000000"/>
              <w:right w:val="single" w:sz="4" w:space="0" w:color="000000"/>
            </w:tcBorders>
          </w:tcPr>
          <w:p w:rsidR="00407431" w:rsidRPr="00C278DE" w:rsidRDefault="00407431" w:rsidP="00E418DA">
            <w:pPr>
              <w:spacing w:after="0" w:line="259" w:lineRule="auto"/>
              <w:ind w:right="73" w:firstLine="0"/>
              <w:jc w:val="center"/>
              <w:rPr>
                <w:rFonts w:asciiTheme="minorHAnsi" w:hAnsiTheme="minorHAnsi"/>
                <w:sz w:val="18"/>
                <w:szCs w:val="18"/>
              </w:rPr>
            </w:pPr>
            <w:r w:rsidRPr="00C278DE">
              <w:rPr>
                <w:rFonts w:asciiTheme="minorHAnsi" w:hAnsiTheme="minorHAnsi"/>
                <w:sz w:val="18"/>
                <w:szCs w:val="18"/>
              </w:rPr>
              <w:t xml:space="preserve">2007 </w:t>
            </w:r>
          </w:p>
        </w:tc>
        <w:tc>
          <w:tcPr>
            <w:tcW w:w="1559" w:type="dxa"/>
            <w:tcBorders>
              <w:top w:val="single" w:sz="4" w:space="0" w:color="000000"/>
              <w:left w:val="single" w:sz="4" w:space="0" w:color="000000"/>
              <w:bottom w:val="single" w:sz="4" w:space="0" w:color="000000"/>
              <w:right w:val="single" w:sz="4" w:space="0" w:color="000000"/>
            </w:tcBorders>
          </w:tcPr>
          <w:p w:rsidR="00407431" w:rsidRPr="00C278DE" w:rsidRDefault="00407431" w:rsidP="00E418DA">
            <w:pPr>
              <w:spacing w:after="0" w:line="259" w:lineRule="auto"/>
              <w:ind w:right="78" w:firstLine="0"/>
              <w:jc w:val="center"/>
              <w:rPr>
                <w:rFonts w:asciiTheme="minorHAnsi" w:hAnsiTheme="minorHAnsi"/>
                <w:sz w:val="18"/>
                <w:szCs w:val="18"/>
              </w:rPr>
            </w:pPr>
            <w:r w:rsidRPr="00C278DE">
              <w:rPr>
                <w:rFonts w:asciiTheme="minorHAnsi" w:hAnsiTheme="minorHAnsi"/>
                <w:sz w:val="18"/>
                <w:szCs w:val="18"/>
              </w:rPr>
              <w:t xml:space="preserve">Petrol </w:t>
            </w:r>
          </w:p>
        </w:tc>
      </w:tr>
      <w:tr w:rsidR="00407431" w:rsidTr="00C278DE">
        <w:trPr>
          <w:trHeight w:val="293"/>
        </w:trPr>
        <w:tc>
          <w:tcPr>
            <w:tcW w:w="1027" w:type="dxa"/>
            <w:tcBorders>
              <w:top w:val="single" w:sz="4" w:space="0" w:color="000000"/>
              <w:left w:val="single" w:sz="4" w:space="0" w:color="000000"/>
              <w:bottom w:val="single" w:sz="4" w:space="0" w:color="000000"/>
              <w:right w:val="single" w:sz="4" w:space="0" w:color="000000"/>
            </w:tcBorders>
          </w:tcPr>
          <w:p w:rsidR="00407431" w:rsidRPr="00C278DE" w:rsidRDefault="00407431" w:rsidP="00E418DA">
            <w:pPr>
              <w:spacing w:after="0" w:line="259" w:lineRule="auto"/>
              <w:ind w:right="71" w:firstLine="0"/>
              <w:jc w:val="center"/>
              <w:rPr>
                <w:rFonts w:asciiTheme="minorHAnsi" w:hAnsiTheme="minorHAnsi"/>
                <w:sz w:val="18"/>
                <w:szCs w:val="18"/>
              </w:rPr>
            </w:pPr>
            <w:r w:rsidRPr="00C278DE">
              <w:rPr>
                <w:rFonts w:asciiTheme="minorHAnsi" w:hAnsiTheme="minorHAnsi"/>
                <w:sz w:val="18"/>
                <w:szCs w:val="18"/>
              </w:rPr>
              <w:t xml:space="preserve">RF  </w:t>
            </w:r>
          </w:p>
        </w:tc>
        <w:tc>
          <w:tcPr>
            <w:tcW w:w="3749" w:type="dxa"/>
            <w:tcBorders>
              <w:top w:val="single" w:sz="4" w:space="0" w:color="000000"/>
              <w:left w:val="single" w:sz="4" w:space="0" w:color="000000"/>
              <w:bottom w:val="single" w:sz="4" w:space="0" w:color="000000"/>
              <w:right w:val="single" w:sz="4" w:space="0" w:color="000000"/>
            </w:tcBorders>
          </w:tcPr>
          <w:p w:rsidR="00407431" w:rsidRPr="00C278DE" w:rsidRDefault="00407431" w:rsidP="00C278DE">
            <w:pPr>
              <w:spacing w:after="0" w:line="259" w:lineRule="auto"/>
              <w:ind w:right="78" w:firstLine="0"/>
              <w:jc w:val="left"/>
              <w:rPr>
                <w:rFonts w:asciiTheme="minorHAnsi" w:hAnsiTheme="minorHAnsi"/>
                <w:sz w:val="18"/>
                <w:szCs w:val="18"/>
              </w:rPr>
            </w:pPr>
            <w:proofErr w:type="spellStart"/>
            <w:r w:rsidRPr="00C278DE">
              <w:rPr>
                <w:rFonts w:asciiTheme="minorHAnsi" w:hAnsiTheme="minorHAnsi"/>
                <w:sz w:val="18"/>
                <w:szCs w:val="18"/>
              </w:rPr>
              <w:t>National</w:t>
            </w:r>
            <w:proofErr w:type="spellEnd"/>
            <w:r w:rsidRPr="00C278DE">
              <w:rPr>
                <w:rFonts w:asciiTheme="minorHAnsi" w:hAnsiTheme="minorHAnsi"/>
                <w:sz w:val="18"/>
                <w:szCs w:val="18"/>
              </w:rPr>
              <w:t xml:space="preserve"> </w:t>
            </w:r>
            <w:proofErr w:type="spellStart"/>
            <w:r w:rsidRPr="00C278DE">
              <w:rPr>
                <w:rFonts w:asciiTheme="minorHAnsi" w:hAnsiTheme="minorHAnsi"/>
                <w:sz w:val="18"/>
                <w:szCs w:val="18"/>
              </w:rPr>
              <w:t>Welfare</w:t>
            </w:r>
            <w:proofErr w:type="spellEnd"/>
            <w:r w:rsidRPr="00C278DE">
              <w:rPr>
                <w:rFonts w:asciiTheme="minorHAnsi" w:hAnsiTheme="minorHAnsi"/>
                <w:sz w:val="18"/>
                <w:szCs w:val="18"/>
              </w:rPr>
              <w:t xml:space="preserve"> </w:t>
            </w:r>
            <w:proofErr w:type="spellStart"/>
            <w:r w:rsidRPr="00C278DE">
              <w:rPr>
                <w:rFonts w:asciiTheme="minorHAnsi" w:hAnsiTheme="minorHAnsi"/>
                <w:sz w:val="18"/>
                <w:szCs w:val="18"/>
              </w:rPr>
              <w:t>Fund</w:t>
            </w:r>
            <w:proofErr w:type="spellEnd"/>
            <w:r w:rsidRPr="00C278DE">
              <w:rPr>
                <w:rFonts w:asciiTheme="minorHAnsi" w:hAnsiTheme="minorHAnsi"/>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tcPr>
          <w:p w:rsidR="00407431" w:rsidRPr="00C278DE" w:rsidRDefault="00407431" w:rsidP="00E418DA">
            <w:pPr>
              <w:spacing w:after="0" w:line="259" w:lineRule="auto"/>
              <w:ind w:right="72" w:firstLine="0"/>
              <w:jc w:val="center"/>
              <w:rPr>
                <w:rFonts w:asciiTheme="minorHAnsi" w:hAnsiTheme="minorHAnsi"/>
                <w:sz w:val="18"/>
                <w:szCs w:val="18"/>
              </w:rPr>
            </w:pPr>
            <w:r w:rsidRPr="00C278DE">
              <w:rPr>
                <w:rFonts w:asciiTheme="minorHAnsi" w:hAnsiTheme="minorHAnsi"/>
                <w:sz w:val="18"/>
                <w:szCs w:val="18"/>
              </w:rPr>
              <w:t xml:space="preserve">88 </w:t>
            </w:r>
          </w:p>
        </w:tc>
        <w:tc>
          <w:tcPr>
            <w:tcW w:w="1134" w:type="dxa"/>
            <w:tcBorders>
              <w:top w:val="single" w:sz="4" w:space="0" w:color="000000"/>
              <w:left w:val="single" w:sz="4" w:space="0" w:color="000000"/>
              <w:bottom w:val="single" w:sz="4" w:space="0" w:color="000000"/>
              <w:right w:val="single" w:sz="4" w:space="0" w:color="000000"/>
            </w:tcBorders>
          </w:tcPr>
          <w:p w:rsidR="00407431" w:rsidRPr="00C278DE" w:rsidRDefault="00407431" w:rsidP="00E418DA">
            <w:pPr>
              <w:spacing w:after="0" w:line="259" w:lineRule="auto"/>
              <w:ind w:right="73" w:firstLine="0"/>
              <w:jc w:val="center"/>
              <w:rPr>
                <w:rFonts w:asciiTheme="minorHAnsi" w:hAnsiTheme="minorHAnsi"/>
                <w:sz w:val="18"/>
                <w:szCs w:val="18"/>
              </w:rPr>
            </w:pPr>
            <w:r w:rsidRPr="00C278DE">
              <w:rPr>
                <w:rFonts w:asciiTheme="minorHAnsi" w:hAnsiTheme="minorHAnsi"/>
                <w:sz w:val="18"/>
                <w:szCs w:val="18"/>
              </w:rPr>
              <w:t xml:space="preserve">2008 </w:t>
            </w:r>
          </w:p>
        </w:tc>
        <w:tc>
          <w:tcPr>
            <w:tcW w:w="1559" w:type="dxa"/>
            <w:tcBorders>
              <w:top w:val="single" w:sz="4" w:space="0" w:color="000000"/>
              <w:left w:val="single" w:sz="4" w:space="0" w:color="000000"/>
              <w:bottom w:val="single" w:sz="4" w:space="0" w:color="000000"/>
              <w:right w:val="single" w:sz="4" w:space="0" w:color="000000"/>
            </w:tcBorders>
          </w:tcPr>
          <w:p w:rsidR="00407431" w:rsidRPr="00C278DE" w:rsidRDefault="00407431" w:rsidP="00E418DA">
            <w:pPr>
              <w:spacing w:after="0" w:line="259" w:lineRule="auto"/>
              <w:ind w:right="78" w:firstLine="0"/>
              <w:jc w:val="center"/>
              <w:rPr>
                <w:rFonts w:asciiTheme="minorHAnsi" w:hAnsiTheme="minorHAnsi"/>
                <w:sz w:val="18"/>
                <w:szCs w:val="18"/>
              </w:rPr>
            </w:pPr>
            <w:r w:rsidRPr="00C278DE">
              <w:rPr>
                <w:rFonts w:asciiTheme="minorHAnsi" w:hAnsiTheme="minorHAnsi"/>
                <w:sz w:val="18"/>
                <w:szCs w:val="18"/>
              </w:rPr>
              <w:t xml:space="preserve">Petrol </w:t>
            </w:r>
          </w:p>
        </w:tc>
      </w:tr>
      <w:tr w:rsidR="00407431" w:rsidTr="00C278DE">
        <w:trPr>
          <w:trHeight w:val="295"/>
        </w:trPr>
        <w:tc>
          <w:tcPr>
            <w:tcW w:w="1027" w:type="dxa"/>
            <w:tcBorders>
              <w:top w:val="single" w:sz="4" w:space="0" w:color="000000"/>
              <w:left w:val="single" w:sz="4" w:space="0" w:color="000000"/>
              <w:bottom w:val="single" w:sz="4" w:space="0" w:color="000000"/>
              <w:right w:val="single" w:sz="4" w:space="0" w:color="000000"/>
            </w:tcBorders>
          </w:tcPr>
          <w:p w:rsidR="00407431" w:rsidRPr="00C278DE" w:rsidRDefault="00407431" w:rsidP="00E418DA">
            <w:pPr>
              <w:spacing w:after="0" w:line="259" w:lineRule="auto"/>
              <w:ind w:right="71" w:firstLine="0"/>
              <w:jc w:val="center"/>
              <w:rPr>
                <w:rFonts w:asciiTheme="minorHAnsi" w:hAnsiTheme="minorHAnsi"/>
                <w:sz w:val="18"/>
                <w:szCs w:val="18"/>
              </w:rPr>
            </w:pPr>
            <w:r w:rsidRPr="00C278DE">
              <w:rPr>
                <w:rFonts w:asciiTheme="minorHAnsi" w:hAnsiTheme="minorHAnsi"/>
                <w:sz w:val="18"/>
                <w:szCs w:val="18"/>
              </w:rPr>
              <w:t xml:space="preserve">RF  </w:t>
            </w:r>
          </w:p>
        </w:tc>
        <w:tc>
          <w:tcPr>
            <w:tcW w:w="3749" w:type="dxa"/>
            <w:tcBorders>
              <w:top w:val="single" w:sz="4" w:space="0" w:color="000000"/>
              <w:left w:val="single" w:sz="4" w:space="0" w:color="000000"/>
              <w:bottom w:val="single" w:sz="4" w:space="0" w:color="000000"/>
              <w:right w:val="single" w:sz="4" w:space="0" w:color="000000"/>
            </w:tcBorders>
          </w:tcPr>
          <w:p w:rsidR="00407431" w:rsidRPr="00C278DE" w:rsidRDefault="00407431" w:rsidP="00C278DE">
            <w:pPr>
              <w:spacing w:after="0" w:line="259" w:lineRule="auto"/>
              <w:ind w:right="80" w:firstLine="0"/>
              <w:jc w:val="left"/>
              <w:rPr>
                <w:rFonts w:asciiTheme="minorHAnsi" w:hAnsiTheme="minorHAnsi"/>
                <w:sz w:val="18"/>
                <w:szCs w:val="18"/>
              </w:rPr>
            </w:pPr>
            <w:proofErr w:type="spellStart"/>
            <w:r w:rsidRPr="00C278DE">
              <w:rPr>
                <w:rFonts w:asciiTheme="minorHAnsi" w:hAnsiTheme="minorHAnsi"/>
                <w:sz w:val="18"/>
                <w:szCs w:val="18"/>
              </w:rPr>
              <w:t>Reserve</w:t>
            </w:r>
            <w:proofErr w:type="spellEnd"/>
            <w:r w:rsidRPr="00C278DE">
              <w:rPr>
                <w:rFonts w:asciiTheme="minorHAnsi" w:hAnsiTheme="minorHAnsi"/>
                <w:sz w:val="18"/>
                <w:szCs w:val="18"/>
              </w:rPr>
              <w:t xml:space="preserve"> </w:t>
            </w:r>
            <w:proofErr w:type="spellStart"/>
            <w:r w:rsidRPr="00C278DE">
              <w:rPr>
                <w:rFonts w:asciiTheme="minorHAnsi" w:hAnsiTheme="minorHAnsi"/>
                <w:sz w:val="18"/>
                <w:szCs w:val="18"/>
              </w:rPr>
              <w:t>Fund</w:t>
            </w:r>
            <w:proofErr w:type="spellEnd"/>
            <w:r w:rsidRPr="00C278DE">
              <w:rPr>
                <w:rFonts w:asciiTheme="minorHAnsi" w:hAnsiTheme="minorHAnsi"/>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tcPr>
          <w:p w:rsidR="00407431" w:rsidRPr="00C278DE" w:rsidRDefault="00407431" w:rsidP="00E418DA">
            <w:pPr>
              <w:spacing w:after="0" w:line="259" w:lineRule="auto"/>
              <w:ind w:right="72" w:firstLine="0"/>
              <w:jc w:val="center"/>
              <w:rPr>
                <w:rFonts w:asciiTheme="minorHAnsi" w:hAnsiTheme="minorHAnsi"/>
                <w:sz w:val="18"/>
                <w:szCs w:val="18"/>
              </w:rPr>
            </w:pPr>
            <w:r w:rsidRPr="00C278DE">
              <w:rPr>
                <w:rFonts w:asciiTheme="minorHAnsi" w:hAnsiTheme="minorHAnsi"/>
                <w:sz w:val="18"/>
                <w:szCs w:val="18"/>
              </w:rPr>
              <w:t xml:space="preserve">86.4 </w:t>
            </w:r>
          </w:p>
        </w:tc>
        <w:tc>
          <w:tcPr>
            <w:tcW w:w="1134" w:type="dxa"/>
            <w:tcBorders>
              <w:top w:val="single" w:sz="4" w:space="0" w:color="000000"/>
              <w:left w:val="single" w:sz="4" w:space="0" w:color="000000"/>
              <w:bottom w:val="single" w:sz="4" w:space="0" w:color="000000"/>
              <w:right w:val="single" w:sz="4" w:space="0" w:color="000000"/>
            </w:tcBorders>
          </w:tcPr>
          <w:p w:rsidR="00407431" w:rsidRPr="00C278DE" w:rsidRDefault="00407431" w:rsidP="00E418DA">
            <w:pPr>
              <w:spacing w:after="0" w:line="259" w:lineRule="auto"/>
              <w:ind w:right="73" w:firstLine="0"/>
              <w:jc w:val="center"/>
              <w:rPr>
                <w:rFonts w:asciiTheme="minorHAnsi" w:hAnsiTheme="minorHAnsi"/>
                <w:sz w:val="18"/>
                <w:szCs w:val="18"/>
              </w:rPr>
            </w:pPr>
            <w:r w:rsidRPr="00C278DE">
              <w:rPr>
                <w:rFonts w:asciiTheme="minorHAnsi" w:hAnsiTheme="minorHAnsi"/>
                <w:sz w:val="18"/>
                <w:szCs w:val="18"/>
              </w:rPr>
              <w:t xml:space="preserve">2008 </w:t>
            </w:r>
          </w:p>
        </w:tc>
        <w:tc>
          <w:tcPr>
            <w:tcW w:w="1559" w:type="dxa"/>
            <w:tcBorders>
              <w:top w:val="single" w:sz="4" w:space="0" w:color="000000"/>
              <w:left w:val="single" w:sz="4" w:space="0" w:color="000000"/>
              <w:bottom w:val="single" w:sz="4" w:space="0" w:color="000000"/>
              <w:right w:val="single" w:sz="4" w:space="0" w:color="000000"/>
            </w:tcBorders>
          </w:tcPr>
          <w:p w:rsidR="00407431" w:rsidRPr="00C278DE" w:rsidRDefault="00407431" w:rsidP="00E418DA">
            <w:pPr>
              <w:spacing w:after="0" w:line="259" w:lineRule="auto"/>
              <w:ind w:right="78" w:firstLine="0"/>
              <w:jc w:val="center"/>
              <w:rPr>
                <w:rFonts w:asciiTheme="minorHAnsi" w:hAnsiTheme="minorHAnsi"/>
                <w:sz w:val="18"/>
                <w:szCs w:val="18"/>
              </w:rPr>
            </w:pPr>
            <w:r w:rsidRPr="00C278DE">
              <w:rPr>
                <w:rFonts w:asciiTheme="minorHAnsi" w:hAnsiTheme="minorHAnsi"/>
                <w:sz w:val="18"/>
                <w:szCs w:val="18"/>
              </w:rPr>
              <w:t xml:space="preserve">Petrol </w:t>
            </w:r>
          </w:p>
        </w:tc>
      </w:tr>
      <w:tr w:rsidR="00407431" w:rsidTr="00C278DE">
        <w:trPr>
          <w:trHeight w:val="293"/>
        </w:trPr>
        <w:tc>
          <w:tcPr>
            <w:tcW w:w="1027" w:type="dxa"/>
            <w:tcBorders>
              <w:top w:val="single" w:sz="4" w:space="0" w:color="000000"/>
              <w:left w:val="single" w:sz="4" w:space="0" w:color="000000"/>
              <w:bottom w:val="single" w:sz="4" w:space="0" w:color="000000"/>
              <w:right w:val="single" w:sz="4" w:space="0" w:color="000000"/>
            </w:tcBorders>
          </w:tcPr>
          <w:p w:rsidR="00407431" w:rsidRPr="00C278DE" w:rsidRDefault="00407431" w:rsidP="00E418DA">
            <w:pPr>
              <w:spacing w:after="0" w:line="259" w:lineRule="auto"/>
              <w:ind w:right="105" w:firstLine="0"/>
              <w:jc w:val="right"/>
              <w:rPr>
                <w:rFonts w:asciiTheme="minorHAnsi" w:hAnsiTheme="minorHAnsi"/>
                <w:sz w:val="18"/>
                <w:szCs w:val="18"/>
              </w:rPr>
            </w:pPr>
            <w:r w:rsidRPr="00C278DE">
              <w:rPr>
                <w:rFonts w:asciiTheme="minorHAnsi" w:hAnsiTheme="minorHAnsi"/>
                <w:sz w:val="18"/>
                <w:szCs w:val="18"/>
              </w:rPr>
              <w:t xml:space="preserve">Kazakistan  </w:t>
            </w:r>
          </w:p>
        </w:tc>
        <w:tc>
          <w:tcPr>
            <w:tcW w:w="3749" w:type="dxa"/>
            <w:tcBorders>
              <w:top w:val="single" w:sz="4" w:space="0" w:color="000000"/>
              <w:left w:val="single" w:sz="4" w:space="0" w:color="000000"/>
              <w:bottom w:val="single" w:sz="4" w:space="0" w:color="000000"/>
              <w:right w:val="single" w:sz="4" w:space="0" w:color="000000"/>
            </w:tcBorders>
          </w:tcPr>
          <w:p w:rsidR="00407431" w:rsidRPr="00C278DE" w:rsidRDefault="00407431" w:rsidP="00C278DE">
            <w:pPr>
              <w:spacing w:after="0" w:line="259" w:lineRule="auto"/>
              <w:ind w:right="79" w:firstLine="0"/>
              <w:jc w:val="left"/>
              <w:rPr>
                <w:rFonts w:asciiTheme="minorHAnsi" w:hAnsiTheme="minorHAnsi"/>
                <w:sz w:val="18"/>
                <w:szCs w:val="18"/>
              </w:rPr>
            </w:pPr>
            <w:proofErr w:type="spellStart"/>
            <w:r w:rsidRPr="00C278DE">
              <w:rPr>
                <w:rFonts w:asciiTheme="minorHAnsi" w:hAnsiTheme="minorHAnsi"/>
                <w:sz w:val="18"/>
                <w:szCs w:val="18"/>
              </w:rPr>
              <w:t>Kazakhstan</w:t>
            </w:r>
            <w:proofErr w:type="spellEnd"/>
            <w:r w:rsidRPr="00C278DE">
              <w:rPr>
                <w:rFonts w:asciiTheme="minorHAnsi" w:hAnsiTheme="minorHAnsi"/>
                <w:sz w:val="18"/>
                <w:szCs w:val="18"/>
              </w:rPr>
              <w:t xml:space="preserve"> </w:t>
            </w:r>
            <w:proofErr w:type="spellStart"/>
            <w:r w:rsidRPr="00C278DE">
              <w:rPr>
                <w:rFonts w:asciiTheme="minorHAnsi" w:hAnsiTheme="minorHAnsi"/>
                <w:sz w:val="18"/>
                <w:szCs w:val="18"/>
              </w:rPr>
              <w:t>National</w:t>
            </w:r>
            <w:proofErr w:type="spellEnd"/>
            <w:r w:rsidRPr="00C278DE">
              <w:rPr>
                <w:rFonts w:asciiTheme="minorHAnsi" w:hAnsiTheme="minorHAnsi"/>
                <w:sz w:val="18"/>
                <w:szCs w:val="18"/>
              </w:rPr>
              <w:t xml:space="preserve"> </w:t>
            </w:r>
            <w:proofErr w:type="spellStart"/>
            <w:r w:rsidRPr="00C278DE">
              <w:rPr>
                <w:rFonts w:asciiTheme="minorHAnsi" w:hAnsiTheme="minorHAnsi"/>
                <w:sz w:val="18"/>
                <w:szCs w:val="18"/>
              </w:rPr>
              <w:t>Fund</w:t>
            </w:r>
            <w:proofErr w:type="spellEnd"/>
            <w:r w:rsidRPr="00C278DE">
              <w:rPr>
                <w:rFonts w:asciiTheme="minorHAnsi" w:hAnsiTheme="minorHAnsi"/>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tcPr>
          <w:p w:rsidR="00407431" w:rsidRPr="00C278DE" w:rsidRDefault="00407431" w:rsidP="00E418DA">
            <w:pPr>
              <w:spacing w:after="0" w:line="259" w:lineRule="auto"/>
              <w:ind w:right="72" w:firstLine="0"/>
              <w:jc w:val="center"/>
              <w:rPr>
                <w:rFonts w:asciiTheme="minorHAnsi" w:hAnsiTheme="minorHAnsi"/>
                <w:sz w:val="18"/>
                <w:szCs w:val="18"/>
              </w:rPr>
            </w:pPr>
            <w:r w:rsidRPr="00C278DE">
              <w:rPr>
                <w:rFonts w:asciiTheme="minorHAnsi" w:hAnsiTheme="minorHAnsi"/>
                <w:sz w:val="18"/>
                <w:szCs w:val="18"/>
              </w:rPr>
              <w:t xml:space="preserve">77 </w:t>
            </w:r>
          </w:p>
        </w:tc>
        <w:tc>
          <w:tcPr>
            <w:tcW w:w="1134" w:type="dxa"/>
            <w:tcBorders>
              <w:top w:val="single" w:sz="4" w:space="0" w:color="000000"/>
              <w:left w:val="single" w:sz="4" w:space="0" w:color="000000"/>
              <w:bottom w:val="single" w:sz="4" w:space="0" w:color="000000"/>
              <w:right w:val="single" w:sz="4" w:space="0" w:color="000000"/>
            </w:tcBorders>
          </w:tcPr>
          <w:p w:rsidR="00407431" w:rsidRPr="00C278DE" w:rsidRDefault="00407431" w:rsidP="00E418DA">
            <w:pPr>
              <w:spacing w:after="0" w:line="259" w:lineRule="auto"/>
              <w:ind w:right="73" w:firstLine="0"/>
              <w:jc w:val="center"/>
              <w:rPr>
                <w:rFonts w:asciiTheme="minorHAnsi" w:hAnsiTheme="minorHAnsi"/>
                <w:sz w:val="18"/>
                <w:szCs w:val="18"/>
              </w:rPr>
            </w:pPr>
            <w:r w:rsidRPr="00C278DE">
              <w:rPr>
                <w:rFonts w:asciiTheme="minorHAnsi" w:hAnsiTheme="minorHAnsi"/>
                <w:sz w:val="18"/>
                <w:szCs w:val="18"/>
              </w:rPr>
              <w:t xml:space="preserve">2000 </w:t>
            </w:r>
          </w:p>
        </w:tc>
        <w:tc>
          <w:tcPr>
            <w:tcW w:w="1559" w:type="dxa"/>
            <w:tcBorders>
              <w:top w:val="single" w:sz="4" w:space="0" w:color="000000"/>
              <w:left w:val="single" w:sz="4" w:space="0" w:color="000000"/>
              <w:bottom w:val="single" w:sz="4" w:space="0" w:color="000000"/>
              <w:right w:val="single" w:sz="4" w:space="0" w:color="000000"/>
            </w:tcBorders>
          </w:tcPr>
          <w:p w:rsidR="00407431" w:rsidRPr="00C278DE" w:rsidRDefault="00407431" w:rsidP="00E418DA">
            <w:pPr>
              <w:spacing w:after="0" w:line="259" w:lineRule="auto"/>
              <w:ind w:right="78" w:firstLine="0"/>
              <w:jc w:val="center"/>
              <w:rPr>
                <w:rFonts w:asciiTheme="minorHAnsi" w:hAnsiTheme="minorHAnsi"/>
                <w:sz w:val="18"/>
                <w:szCs w:val="18"/>
              </w:rPr>
            </w:pPr>
            <w:r w:rsidRPr="00C278DE">
              <w:rPr>
                <w:rFonts w:asciiTheme="minorHAnsi" w:hAnsiTheme="minorHAnsi"/>
                <w:sz w:val="18"/>
                <w:szCs w:val="18"/>
              </w:rPr>
              <w:t xml:space="preserve">Petrol </w:t>
            </w:r>
          </w:p>
        </w:tc>
      </w:tr>
      <w:tr w:rsidR="00407431" w:rsidTr="00C278DE">
        <w:trPr>
          <w:trHeight w:val="379"/>
        </w:trPr>
        <w:tc>
          <w:tcPr>
            <w:tcW w:w="1027" w:type="dxa"/>
            <w:tcBorders>
              <w:top w:val="single" w:sz="4" w:space="0" w:color="000000"/>
              <w:left w:val="single" w:sz="4" w:space="0" w:color="000000"/>
              <w:bottom w:val="single" w:sz="4" w:space="0" w:color="000000"/>
              <w:right w:val="single" w:sz="4" w:space="0" w:color="000000"/>
            </w:tcBorders>
          </w:tcPr>
          <w:p w:rsidR="00407431" w:rsidRPr="00C278DE" w:rsidRDefault="00407431" w:rsidP="00E418DA">
            <w:pPr>
              <w:spacing w:after="0" w:line="259" w:lineRule="auto"/>
              <w:ind w:left="14" w:right="48" w:firstLine="0"/>
              <w:jc w:val="center"/>
              <w:rPr>
                <w:rFonts w:asciiTheme="minorHAnsi" w:hAnsiTheme="minorHAnsi"/>
                <w:sz w:val="18"/>
                <w:szCs w:val="18"/>
              </w:rPr>
            </w:pPr>
            <w:r w:rsidRPr="00C278DE">
              <w:rPr>
                <w:rFonts w:asciiTheme="minorHAnsi" w:hAnsiTheme="minorHAnsi"/>
                <w:sz w:val="18"/>
                <w:szCs w:val="18"/>
              </w:rPr>
              <w:t xml:space="preserve">Güney Kore  </w:t>
            </w:r>
          </w:p>
        </w:tc>
        <w:tc>
          <w:tcPr>
            <w:tcW w:w="3749" w:type="dxa"/>
            <w:tcBorders>
              <w:top w:val="single" w:sz="4" w:space="0" w:color="000000"/>
              <w:left w:val="single" w:sz="4" w:space="0" w:color="000000"/>
              <w:bottom w:val="single" w:sz="4" w:space="0" w:color="000000"/>
              <w:right w:val="single" w:sz="4" w:space="0" w:color="000000"/>
            </w:tcBorders>
          </w:tcPr>
          <w:p w:rsidR="00407431" w:rsidRPr="00C278DE" w:rsidRDefault="00407431" w:rsidP="00C278DE">
            <w:pPr>
              <w:spacing w:after="0" w:line="259" w:lineRule="auto"/>
              <w:ind w:right="80" w:firstLine="0"/>
              <w:jc w:val="left"/>
              <w:rPr>
                <w:rFonts w:asciiTheme="minorHAnsi" w:hAnsiTheme="minorHAnsi"/>
                <w:sz w:val="18"/>
                <w:szCs w:val="18"/>
              </w:rPr>
            </w:pPr>
            <w:proofErr w:type="spellStart"/>
            <w:r w:rsidRPr="00C278DE">
              <w:rPr>
                <w:rFonts w:asciiTheme="minorHAnsi" w:hAnsiTheme="minorHAnsi"/>
                <w:sz w:val="18"/>
                <w:szCs w:val="18"/>
              </w:rPr>
              <w:t>Korea</w:t>
            </w:r>
            <w:proofErr w:type="spellEnd"/>
            <w:r w:rsidRPr="00C278DE">
              <w:rPr>
                <w:rFonts w:asciiTheme="minorHAnsi" w:hAnsiTheme="minorHAnsi"/>
                <w:sz w:val="18"/>
                <w:szCs w:val="18"/>
              </w:rPr>
              <w:t xml:space="preserve"> </w:t>
            </w:r>
            <w:proofErr w:type="spellStart"/>
            <w:r w:rsidRPr="00C278DE">
              <w:rPr>
                <w:rFonts w:asciiTheme="minorHAnsi" w:hAnsiTheme="minorHAnsi"/>
                <w:sz w:val="18"/>
                <w:szCs w:val="18"/>
              </w:rPr>
              <w:t>Investment</w:t>
            </w:r>
            <w:proofErr w:type="spellEnd"/>
            <w:r w:rsidRPr="00C278DE">
              <w:rPr>
                <w:rFonts w:asciiTheme="minorHAnsi" w:hAnsiTheme="minorHAnsi"/>
                <w:sz w:val="18"/>
                <w:szCs w:val="18"/>
              </w:rPr>
              <w:t xml:space="preserve"> Corporation  </w:t>
            </w:r>
          </w:p>
        </w:tc>
        <w:tc>
          <w:tcPr>
            <w:tcW w:w="1178" w:type="dxa"/>
            <w:tcBorders>
              <w:top w:val="single" w:sz="4" w:space="0" w:color="000000"/>
              <w:left w:val="single" w:sz="4" w:space="0" w:color="000000"/>
              <w:bottom w:val="single" w:sz="4" w:space="0" w:color="000000"/>
              <w:right w:val="single" w:sz="4" w:space="0" w:color="000000"/>
            </w:tcBorders>
          </w:tcPr>
          <w:p w:rsidR="00407431" w:rsidRPr="00C278DE" w:rsidRDefault="00407431" w:rsidP="00E418DA">
            <w:pPr>
              <w:spacing w:after="0" w:line="259" w:lineRule="auto"/>
              <w:ind w:right="72" w:firstLine="0"/>
              <w:jc w:val="center"/>
              <w:rPr>
                <w:rFonts w:asciiTheme="minorHAnsi" w:hAnsiTheme="minorHAnsi"/>
                <w:sz w:val="18"/>
                <w:szCs w:val="18"/>
              </w:rPr>
            </w:pPr>
            <w:r w:rsidRPr="00C278DE">
              <w:rPr>
                <w:rFonts w:asciiTheme="minorHAnsi" w:hAnsiTheme="minorHAnsi"/>
                <w:sz w:val="18"/>
                <w:szCs w:val="18"/>
              </w:rPr>
              <w:t xml:space="preserve">72 </w:t>
            </w:r>
          </w:p>
        </w:tc>
        <w:tc>
          <w:tcPr>
            <w:tcW w:w="1134" w:type="dxa"/>
            <w:tcBorders>
              <w:top w:val="single" w:sz="4" w:space="0" w:color="000000"/>
              <w:left w:val="single" w:sz="4" w:space="0" w:color="000000"/>
              <w:bottom w:val="single" w:sz="4" w:space="0" w:color="000000"/>
              <w:right w:val="single" w:sz="4" w:space="0" w:color="000000"/>
            </w:tcBorders>
          </w:tcPr>
          <w:p w:rsidR="00407431" w:rsidRPr="00C278DE" w:rsidRDefault="00407431" w:rsidP="00E418DA">
            <w:pPr>
              <w:spacing w:after="0" w:line="259" w:lineRule="auto"/>
              <w:ind w:right="73" w:firstLine="0"/>
              <w:jc w:val="center"/>
              <w:rPr>
                <w:rFonts w:asciiTheme="minorHAnsi" w:hAnsiTheme="minorHAnsi"/>
                <w:sz w:val="18"/>
                <w:szCs w:val="18"/>
              </w:rPr>
            </w:pPr>
            <w:r w:rsidRPr="00C278DE">
              <w:rPr>
                <w:rFonts w:asciiTheme="minorHAnsi" w:hAnsiTheme="minorHAnsi"/>
                <w:sz w:val="18"/>
                <w:szCs w:val="18"/>
              </w:rPr>
              <w:t xml:space="preserve">2005 </w:t>
            </w:r>
          </w:p>
        </w:tc>
        <w:tc>
          <w:tcPr>
            <w:tcW w:w="1559" w:type="dxa"/>
            <w:tcBorders>
              <w:top w:val="single" w:sz="4" w:space="0" w:color="000000"/>
              <w:left w:val="single" w:sz="4" w:space="0" w:color="000000"/>
              <w:bottom w:val="single" w:sz="4" w:space="0" w:color="000000"/>
              <w:right w:val="single" w:sz="4" w:space="0" w:color="000000"/>
            </w:tcBorders>
            <w:vAlign w:val="center"/>
          </w:tcPr>
          <w:p w:rsidR="00407431" w:rsidRPr="00C278DE" w:rsidRDefault="00407431" w:rsidP="00E418DA">
            <w:pPr>
              <w:spacing w:after="0" w:line="259" w:lineRule="auto"/>
              <w:ind w:right="76" w:firstLine="0"/>
              <w:jc w:val="center"/>
              <w:rPr>
                <w:rFonts w:asciiTheme="minorHAnsi" w:hAnsiTheme="minorHAnsi"/>
                <w:sz w:val="18"/>
                <w:szCs w:val="18"/>
              </w:rPr>
            </w:pPr>
            <w:r w:rsidRPr="00C278DE">
              <w:rPr>
                <w:rFonts w:asciiTheme="minorHAnsi" w:hAnsiTheme="minorHAnsi"/>
                <w:sz w:val="18"/>
                <w:szCs w:val="18"/>
              </w:rPr>
              <w:t xml:space="preserve">Emtia Dışı </w:t>
            </w:r>
          </w:p>
        </w:tc>
      </w:tr>
      <w:tr w:rsidR="00407431" w:rsidTr="00C278DE">
        <w:trPr>
          <w:trHeight w:val="293"/>
        </w:trPr>
        <w:tc>
          <w:tcPr>
            <w:tcW w:w="1027" w:type="dxa"/>
            <w:tcBorders>
              <w:top w:val="single" w:sz="4" w:space="0" w:color="000000"/>
              <w:left w:val="single" w:sz="4" w:space="0" w:color="000000"/>
              <w:bottom w:val="single" w:sz="4" w:space="0" w:color="000000"/>
              <w:right w:val="single" w:sz="4" w:space="0" w:color="000000"/>
            </w:tcBorders>
          </w:tcPr>
          <w:p w:rsidR="00407431" w:rsidRPr="00C278DE" w:rsidRDefault="00407431" w:rsidP="00E418DA">
            <w:pPr>
              <w:spacing w:after="0" w:line="259" w:lineRule="auto"/>
              <w:ind w:right="74" w:firstLine="0"/>
              <w:jc w:val="center"/>
              <w:rPr>
                <w:rFonts w:asciiTheme="minorHAnsi" w:hAnsiTheme="minorHAnsi"/>
                <w:sz w:val="18"/>
                <w:szCs w:val="18"/>
              </w:rPr>
            </w:pPr>
            <w:r w:rsidRPr="00C278DE">
              <w:rPr>
                <w:rFonts w:asciiTheme="minorHAnsi" w:hAnsiTheme="minorHAnsi"/>
                <w:sz w:val="18"/>
                <w:szCs w:val="18"/>
              </w:rPr>
              <w:t xml:space="preserve">BAE  </w:t>
            </w:r>
          </w:p>
        </w:tc>
        <w:tc>
          <w:tcPr>
            <w:tcW w:w="3749" w:type="dxa"/>
            <w:tcBorders>
              <w:top w:val="single" w:sz="4" w:space="0" w:color="000000"/>
              <w:left w:val="single" w:sz="4" w:space="0" w:color="000000"/>
              <w:bottom w:val="single" w:sz="4" w:space="0" w:color="000000"/>
              <w:right w:val="single" w:sz="4" w:space="0" w:color="000000"/>
            </w:tcBorders>
          </w:tcPr>
          <w:p w:rsidR="00407431" w:rsidRPr="00C278DE" w:rsidRDefault="00407431" w:rsidP="00C278DE">
            <w:pPr>
              <w:spacing w:after="0" w:line="259" w:lineRule="auto"/>
              <w:ind w:left="2" w:right="0" w:firstLine="0"/>
              <w:jc w:val="left"/>
              <w:rPr>
                <w:rFonts w:asciiTheme="minorHAnsi" w:hAnsiTheme="minorHAnsi"/>
                <w:sz w:val="18"/>
                <w:szCs w:val="18"/>
              </w:rPr>
            </w:pPr>
            <w:proofErr w:type="spellStart"/>
            <w:r w:rsidRPr="00C278DE">
              <w:rPr>
                <w:rFonts w:asciiTheme="minorHAnsi" w:hAnsiTheme="minorHAnsi"/>
                <w:sz w:val="18"/>
                <w:szCs w:val="18"/>
              </w:rPr>
              <w:t>Investment</w:t>
            </w:r>
            <w:proofErr w:type="spellEnd"/>
            <w:r w:rsidRPr="00C278DE">
              <w:rPr>
                <w:rFonts w:asciiTheme="minorHAnsi" w:hAnsiTheme="minorHAnsi"/>
                <w:sz w:val="18"/>
                <w:szCs w:val="18"/>
              </w:rPr>
              <w:t xml:space="preserve"> Corporation of Dubai  </w:t>
            </w:r>
          </w:p>
        </w:tc>
        <w:tc>
          <w:tcPr>
            <w:tcW w:w="1178" w:type="dxa"/>
            <w:tcBorders>
              <w:top w:val="single" w:sz="4" w:space="0" w:color="000000"/>
              <w:left w:val="single" w:sz="4" w:space="0" w:color="000000"/>
              <w:bottom w:val="single" w:sz="4" w:space="0" w:color="000000"/>
              <w:right w:val="single" w:sz="4" w:space="0" w:color="000000"/>
            </w:tcBorders>
          </w:tcPr>
          <w:p w:rsidR="00407431" w:rsidRPr="00C278DE" w:rsidRDefault="00407431" w:rsidP="00E418DA">
            <w:pPr>
              <w:spacing w:after="0" w:line="259" w:lineRule="auto"/>
              <w:ind w:right="72" w:firstLine="0"/>
              <w:jc w:val="center"/>
              <w:rPr>
                <w:rFonts w:asciiTheme="minorHAnsi" w:hAnsiTheme="minorHAnsi"/>
                <w:sz w:val="18"/>
                <w:szCs w:val="18"/>
              </w:rPr>
            </w:pPr>
            <w:r w:rsidRPr="00C278DE">
              <w:rPr>
                <w:rFonts w:asciiTheme="minorHAnsi" w:hAnsiTheme="minorHAnsi"/>
                <w:sz w:val="18"/>
                <w:szCs w:val="18"/>
              </w:rPr>
              <w:t xml:space="preserve">70 </w:t>
            </w:r>
          </w:p>
        </w:tc>
        <w:tc>
          <w:tcPr>
            <w:tcW w:w="1134" w:type="dxa"/>
            <w:tcBorders>
              <w:top w:val="single" w:sz="4" w:space="0" w:color="000000"/>
              <w:left w:val="single" w:sz="4" w:space="0" w:color="000000"/>
              <w:bottom w:val="single" w:sz="4" w:space="0" w:color="000000"/>
              <w:right w:val="single" w:sz="4" w:space="0" w:color="000000"/>
            </w:tcBorders>
          </w:tcPr>
          <w:p w:rsidR="00407431" w:rsidRPr="00C278DE" w:rsidRDefault="00407431" w:rsidP="00E418DA">
            <w:pPr>
              <w:spacing w:after="0" w:line="259" w:lineRule="auto"/>
              <w:ind w:right="73" w:firstLine="0"/>
              <w:jc w:val="center"/>
              <w:rPr>
                <w:rFonts w:asciiTheme="minorHAnsi" w:hAnsiTheme="minorHAnsi"/>
                <w:sz w:val="18"/>
                <w:szCs w:val="18"/>
              </w:rPr>
            </w:pPr>
            <w:r w:rsidRPr="00C278DE">
              <w:rPr>
                <w:rFonts w:asciiTheme="minorHAnsi" w:hAnsiTheme="minorHAnsi"/>
                <w:sz w:val="18"/>
                <w:szCs w:val="18"/>
              </w:rPr>
              <w:t xml:space="preserve">2006 </w:t>
            </w:r>
          </w:p>
        </w:tc>
        <w:tc>
          <w:tcPr>
            <w:tcW w:w="1559" w:type="dxa"/>
            <w:tcBorders>
              <w:top w:val="single" w:sz="4" w:space="0" w:color="000000"/>
              <w:left w:val="single" w:sz="4" w:space="0" w:color="000000"/>
              <w:bottom w:val="single" w:sz="4" w:space="0" w:color="000000"/>
              <w:right w:val="single" w:sz="4" w:space="0" w:color="000000"/>
            </w:tcBorders>
          </w:tcPr>
          <w:p w:rsidR="00407431" w:rsidRPr="00C278DE" w:rsidRDefault="00407431" w:rsidP="00E418DA">
            <w:pPr>
              <w:spacing w:after="0" w:line="259" w:lineRule="auto"/>
              <w:ind w:right="78" w:firstLine="0"/>
              <w:jc w:val="center"/>
              <w:rPr>
                <w:rFonts w:asciiTheme="minorHAnsi" w:hAnsiTheme="minorHAnsi"/>
                <w:sz w:val="18"/>
                <w:szCs w:val="18"/>
              </w:rPr>
            </w:pPr>
            <w:r w:rsidRPr="00C278DE">
              <w:rPr>
                <w:rFonts w:asciiTheme="minorHAnsi" w:hAnsiTheme="minorHAnsi"/>
                <w:sz w:val="18"/>
                <w:szCs w:val="18"/>
              </w:rPr>
              <w:t xml:space="preserve">Petrol </w:t>
            </w:r>
          </w:p>
        </w:tc>
      </w:tr>
      <w:tr w:rsidR="00407431" w:rsidTr="00C278DE">
        <w:trPr>
          <w:trHeight w:val="295"/>
        </w:trPr>
        <w:tc>
          <w:tcPr>
            <w:tcW w:w="1027" w:type="dxa"/>
            <w:tcBorders>
              <w:top w:val="single" w:sz="4" w:space="0" w:color="000000"/>
              <w:left w:val="single" w:sz="4" w:space="0" w:color="000000"/>
              <w:bottom w:val="single" w:sz="4" w:space="0" w:color="000000"/>
              <w:right w:val="single" w:sz="4" w:space="0" w:color="000000"/>
            </w:tcBorders>
          </w:tcPr>
          <w:p w:rsidR="00407431" w:rsidRPr="00C278DE" w:rsidRDefault="00407431" w:rsidP="00E418DA">
            <w:pPr>
              <w:spacing w:after="0" w:line="259" w:lineRule="auto"/>
              <w:ind w:right="75" w:firstLine="0"/>
              <w:jc w:val="center"/>
              <w:rPr>
                <w:rFonts w:asciiTheme="minorHAnsi" w:hAnsiTheme="minorHAnsi"/>
                <w:sz w:val="18"/>
                <w:szCs w:val="18"/>
              </w:rPr>
            </w:pPr>
            <w:r w:rsidRPr="00C278DE">
              <w:rPr>
                <w:rFonts w:asciiTheme="minorHAnsi" w:hAnsiTheme="minorHAnsi"/>
                <w:sz w:val="18"/>
                <w:szCs w:val="18"/>
              </w:rPr>
              <w:t xml:space="preserve">Libya  </w:t>
            </w:r>
          </w:p>
        </w:tc>
        <w:tc>
          <w:tcPr>
            <w:tcW w:w="3749" w:type="dxa"/>
            <w:tcBorders>
              <w:top w:val="single" w:sz="4" w:space="0" w:color="000000"/>
              <w:left w:val="single" w:sz="4" w:space="0" w:color="000000"/>
              <w:bottom w:val="single" w:sz="4" w:space="0" w:color="000000"/>
              <w:right w:val="single" w:sz="4" w:space="0" w:color="000000"/>
            </w:tcBorders>
          </w:tcPr>
          <w:p w:rsidR="00407431" w:rsidRPr="00C278DE" w:rsidRDefault="00407431" w:rsidP="00C278DE">
            <w:pPr>
              <w:spacing w:after="0" w:line="259" w:lineRule="auto"/>
              <w:ind w:right="76" w:firstLine="0"/>
              <w:jc w:val="left"/>
              <w:rPr>
                <w:rFonts w:asciiTheme="minorHAnsi" w:hAnsiTheme="minorHAnsi"/>
                <w:sz w:val="18"/>
                <w:szCs w:val="18"/>
              </w:rPr>
            </w:pPr>
            <w:proofErr w:type="spellStart"/>
            <w:r w:rsidRPr="00C278DE">
              <w:rPr>
                <w:rFonts w:asciiTheme="minorHAnsi" w:hAnsiTheme="minorHAnsi"/>
                <w:sz w:val="18"/>
                <w:szCs w:val="18"/>
              </w:rPr>
              <w:t>Libyan</w:t>
            </w:r>
            <w:proofErr w:type="spellEnd"/>
            <w:r w:rsidRPr="00C278DE">
              <w:rPr>
                <w:rFonts w:asciiTheme="minorHAnsi" w:hAnsiTheme="minorHAnsi"/>
                <w:sz w:val="18"/>
                <w:szCs w:val="18"/>
              </w:rPr>
              <w:t xml:space="preserve"> </w:t>
            </w:r>
            <w:proofErr w:type="spellStart"/>
            <w:r w:rsidRPr="00C278DE">
              <w:rPr>
                <w:rFonts w:asciiTheme="minorHAnsi" w:hAnsiTheme="minorHAnsi"/>
                <w:sz w:val="18"/>
                <w:szCs w:val="18"/>
              </w:rPr>
              <w:t>Investment</w:t>
            </w:r>
            <w:proofErr w:type="spellEnd"/>
            <w:r w:rsidRPr="00C278DE">
              <w:rPr>
                <w:rFonts w:asciiTheme="minorHAnsi" w:hAnsiTheme="minorHAnsi"/>
                <w:sz w:val="18"/>
                <w:szCs w:val="18"/>
              </w:rPr>
              <w:t xml:space="preserve"> </w:t>
            </w:r>
            <w:proofErr w:type="spellStart"/>
            <w:r w:rsidRPr="00C278DE">
              <w:rPr>
                <w:rFonts w:asciiTheme="minorHAnsi" w:hAnsiTheme="minorHAnsi"/>
                <w:sz w:val="18"/>
                <w:szCs w:val="18"/>
              </w:rPr>
              <w:t>Authority</w:t>
            </w:r>
            <w:proofErr w:type="spellEnd"/>
            <w:r w:rsidRPr="00C278DE">
              <w:rPr>
                <w:rFonts w:asciiTheme="minorHAnsi" w:hAnsiTheme="minorHAnsi"/>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tcPr>
          <w:p w:rsidR="00407431" w:rsidRPr="00C278DE" w:rsidRDefault="00407431" w:rsidP="00E418DA">
            <w:pPr>
              <w:spacing w:after="0" w:line="259" w:lineRule="auto"/>
              <w:ind w:right="72" w:firstLine="0"/>
              <w:jc w:val="center"/>
              <w:rPr>
                <w:rFonts w:asciiTheme="minorHAnsi" w:hAnsiTheme="minorHAnsi"/>
                <w:sz w:val="18"/>
                <w:szCs w:val="18"/>
              </w:rPr>
            </w:pPr>
            <w:r w:rsidRPr="00C278DE">
              <w:rPr>
                <w:rFonts w:asciiTheme="minorHAnsi" w:hAnsiTheme="minorHAnsi"/>
                <w:sz w:val="18"/>
                <w:szCs w:val="18"/>
              </w:rPr>
              <w:t xml:space="preserve">66 </w:t>
            </w:r>
          </w:p>
        </w:tc>
        <w:tc>
          <w:tcPr>
            <w:tcW w:w="1134" w:type="dxa"/>
            <w:tcBorders>
              <w:top w:val="single" w:sz="4" w:space="0" w:color="000000"/>
              <w:left w:val="single" w:sz="4" w:space="0" w:color="000000"/>
              <w:bottom w:val="single" w:sz="4" w:space="0" w:color="000000"/>
              <w:right w:val="single" w:sz="4" w:space="0" w:color="000000"/>
            </w:tcBorders>
          </w:tcPr>
          <w:p w:rsidR="00407431" w:rsidRPr="00C278DE" w:rsidRDefault="00407431" w:rsidP="00E418DA">
            <w:pPr>
              <w:spacing w:after="0" w:line="259" w:lineRule="auto"/>
              <w:ind w:right="73" w:firstLine="0"/>
              <w:jc w:val="center"/>
              <w:rPr>
                <w:rFonts w:asciiTheme="minorHAnsi" w:hAnsiTheme="minorHAnsi"/>
                <w:sz w:val="18"/>
                <w:szCs w:val="18"/>
              </w:rPr>
            </w:pPr>
            <w:r w:rsidRPr="00C278DE">
              <w:rPr>
                <w:rFonts w:asciiTheme="minorHAnsi" w:hAnsiTheme="minorHAnsi"/>
                <w:sz w:val="18"/>
                <w:szCs w:val="18"/>
              </w:rPr>
              <w:t xml:space="preserve">2006 </w:t>
            </w:r>
          </w:p>
        </w:tc>
        <w:tc>
          <w:tcPr>
            <w:tcW w:w="1559" w:type="dxa"/>
            <w:tcBorders>
              <w:top w:val="single" w:sz="4" w:space="0" w:color="000000"/>
              <w:left w:val="single" w:sz="4" w:space="0" w:color="000000"/>
              <w:bottom w:val="single" w:sz="4" w:space="0" w:color="000000"/>
              <w:right w:val="single" w:sz="4" w:space="0" w:color="000000"/>
            </w:tcBorders>
          </w:tcPr>
          <w:p w:rsidR="00407431" w:rsidRPr="00C278DE" w:rsidRDefault="00407431" w:rsidP="00E418DA">
            <w:pPr>
              <w:spacing w:after="0" w:line="259" w:lineRule="auto"/>
              <w:ind w:right="78" w:firstLine="0"/>
              <w:jc w:val="center"/>
              <w:rPr>
                <w:rFonts w:asciiTheme="minorHAnsi" w:hAnsiTheme="minorHAnsi"/>
                <w:sz w:val="18"/>
                <w:szCs w:val="18"/>
              </w:rPr>
            </w:pPr>
            <w:r w:rsidRPr="00C278DE">
              <w:rPr>
                <w:rFonts w:asciiTheme="minorHAnsi" w:hAnsiTheme="minorHAnsi"/>
                <w:sz w:val="18"/>
                <w:szCs w:val="18"/>
              </w:rPr>
              <w:t xml:space="preserve">Petrol </w:t>
            </w:r>
          </w:p>
        </w:tc>
      </w:tr>
      <w:tr w:rsidR="00407431" w:rsidTr="00C278DE">
        <w:trPr>
          <w:trHeight w:val="377"/>
        </w:trPr>
        <w:tc>
          <w:tcPr>
            <w:tcW w:w="1027" w:type="dxa"/>
            <w:tcBorders>
              <w:top w:val="single" w:sz="4" w:space="0" w:color="000000"/>
              <w:left w:val="single" w:sz="4" w:space="0" w:color="000000"/>
              <w:bottom w:val="single" w:sz="4" w:space="0" w:color="000000"/>
              <w:right w:val="single" w:sz="4" w:space="0" w:color="000000"/>
            </w:tcBorders>
          </w:tcPr>
          <w:p w:rsidR="00407431" w:rsidRPr="00C278DE" w:rsidRDefault="00407431" w:rsidP="00E418DA">
            <w:pPr>
              <w:spacing w:after="0" w:line="259" w:lineRule="auto"/>
              <w:ind w:right="74" w:firstLine="0"/>
              <w:jc w:val="center"/>
              <w:rPr>
                <w:rFonts w:asciiTheme="minorHAnsi" w:hAnsiTheme="minorHAnsi"/>
                <w:sz w:val="18"/>
                <w:szCs w:val="18"/>
              </w:rPr>
            </w:pPr>
            <w:r w:rsidRPr="00C278DE">
              <w:rPr>
                <w:rFonts w:asciiTheme="minorHAnsi" w:hAnsiTheme="minorHAnsi"/>
                <w:sz w:val="18"/>
                <w:szCs w:val="18"/>
              </w:rPr>
              <w:t xml:space="preserve">BAE  </w:t>
            </w:r>
          </w:p>
        </w:tc>
        <w:tc>
          <w:tcPr>
            <w:tcW w:w="3749" w:type="dxa"/>
            <w:tcBorders>
              <w:top w:val="single" w:sz="4" w:space="0" w:color="000000"/>
              <w:left w:val="single" w:sz="4" w:space="0" w:color="000000"/>
              <w:bottom w:val="single" w:sz="4" w:space="0" w:color="000000"/>
              <w:right w:val="single" w:sz="4" w:space="0" w:color="000000"/>
            </w:tcBorders>
          </w:tcPr>
          <w:p w:rsidR="00407431" w:rsidRPr="00C278DE" w:rsidRDefault="00407431" w:rsidP="00C278DE">
            <w:pPr>
              <w:spacing w:after="0" w:line="259" w:lineRule="auto"/>
              <w:ind w:right="0" w:firstLine="0"/>
              <w:jc w:val="left"/>
              <w:rPr>
                <w:rFonts w:asciiTheme="minorHAnsi" w:hAnsiTheme="minorHAnsi"/>
                <w:sz w:val="18"/>
                <w:szCs w:val="18"/>
              </w:rPr>
            </w:pPr>
            <w:r w:rsidRPr="00C278DE">
              <w:rPr>
                <w:rFonts w:asciiTheme="minorHAnsi" w:hAnsiTheme="minorHAnsi"/>
                <w:sz w:val="18"/>
                <w:szCs w:val="18"/>
              </w:rPr>
              <w:t xml:space="preserve">International </w:t>
            </w:r>
            <w:proofErr w:type="spellStart"/>
            <w:r w:rsidRPr="00C278DE">
              <w:rPr>
                <w:rFonts w:asciiTheme="minorHAnsi" w:hAnsiTheme="minorHAnsi"/>
                <w:sz w:val="18"/>
                <w:szCs w:val="18"/>
              </w:rPr>
              <w:t>Petroleum</w:t>
            </w:r>
            <w:proofErr w:type="spellEnd"/>
            <w:r w:rsidRPr="00C278DE">
              <w:rPr>
                <w:rFonts w:asciiTheme="minorHAnsi" w:hAnsiTheme="minorHAnsi"/>
                <w:sz w:val="18"/>
                <w:szCs w:val="18"/>
              </w:rPr>
              <w:t xml:space="preserve"> </w:t>
            </w:r>
            <w:proofErr w:type="spellStart"/>
            <w:r w:rsidRPr="00C278DE">
              <w:rPr>
                <w:rFonts w:asciiTheme="minorHAnsi" w:hAnsiTheme="minorHAnsi"/>
                <w:sz w:val="18"/>
                <w:szCs w:val="18"/>
              </w:rPr>
              <w:t>Investment</w:t>
            </w:r>
            <w:proofErr w:type="spellEnd"/>
            <w:r w:rsidRPr="00C278DE">
              <w:rPr>
                <w:rFonts w:asciiTheme="minorHAnsi" w:hAnsiTheme="minorHAnsi"/>
                <w:sz w:val="18"/>
                <w:szCs w:val="18"/>
              </w:rPr>
              <w:t xml:space="preserve"> </w:t>
            </w:r>
            <w:proofErr w:type="spellStart"/>
            <w:r w:rsidRPr="00C278DE">
              <w:rPr>
                <w:rFonts w:asciiTheme="minorHAnsi" w:hAnsiTheme="minorHAnsi"/>
                <w:sz w:val="18"/>
                <w:szCs w:val="18"/>
              </w:rPr>
              <w:t>Company</w:t>
            </w:r>
            <w:proofErr w:type="spellEnd"/>
            <w:r w:rsidRPr="00C278DE">
              <w:rPr>
                <w:rFonts w:asciiTheme="minorHAnsi" w:hAnsiTheme="minorHAnsi"/>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tcPr>
          <w:p w:rsidR="00407431" w:rsidRPr="00C278DE" w:rsidRDefault="00407431" w:rsidP="00E418DA">
            <w:pPr>
              <w:spacing w:after="0" w:line="259" w:lineRule="auto"/>
              <w:ind w:right="72" w:firstLine="0"/>
              <w:jc w:val="center"/>
              <w:rPr>
                <w:rFonts w:asciiTheme="minorHAnsi" w:hAnsiTheme="minorHAnsi"/>
                <w:sz w:val="18"/>
                <w:szCs w:val="18"/>
              </w:rPr>
            </w:pPr>
            <w:r w:rsidRPr="00C278DE">
              <w:rPr>
                <w:rFonts w:asciiTheme="minorHAnsi" w:hAnsiTheme="minorHAnsi"/>
                <w:sz w:val="18"/>
                <w:szCs w:val="18"/>
              </w:rPr>
              <w:t xml:space="preserve">65.3 </w:t>
            </w:r>
          </w:p>
        </w:tc>
        <w:tc>
          <w:tcPr>
            <w:tcW w:w="1134" w:type="dxa"/>
            <w:tcBorders>
              <w:top w:val="single" w:sz="4" w:space="0" w:color="000000"/>
              <w:left w:val="single" w:sz="4" w:space="0" w:color="000000"/>
              <w:bottom w:val="single" w:sz="4" w:space="0" w:color="000000"/>
              <w:right w:val="single" w:sz="4" w:space="0" w:color="000000"/>
            </w:tcBorders>
          </w:tcPr>
          <w:p w:rsidR="00407431" w:rsidRPr="00C278DE" w:rsidRDefault="00407431" w:rsidP="00E418DA">
            <w:pPr>
              <w:spacing w:after="0" w:line="259" w:lineRule="auto"/>
              <w:ind w:right="73" w:firstLine="0"/>
              <w:jc w:val="center"/>
              <w:rPr>
                <w:rFonts w:asciiTheme="minorHAnsi" w:hAnsiTheme="minorHAnsi"/>
                <w:sz w:val="18"/>
                <w:szCs w:val="18"/>
              </w:rPr>
            </w:pPr>
            <w:r w:rsidRPr="00C278DE">
              <w:rPr>
                <w:rFonts w:asciiTheme="minorHAnsi" w:hAnsiTheme="minorHAnsi"/>
                <w:sz w:val="18"/>
                <w:szCs w:val="18"/>
              </w:rPr>
              <w:t xml:space="preserve">1984 </w:t>
            </w:r>
          </w:p>
        </w:tc>
        <w:tc>
          <w:tcPr>
            <w:tcW w:w="1559" w:type="dxa"/>
            <w:tcBorders>
              <w:top w:val="single" w:sz="4" w:space="0" w:color="000000"/>
              <w:left w:val="single" w:sz="4" w:space="0" w:color="000000"/>
              <w:bottom w:val="single" w:sz="4" w:space="0" w:color="000000"/>
              <w:right w:val="single" w:sz="4" w:space="0" w:color="000000"/>
            </w:tcBorders>
          </w:tcPr>
          <w:p w:rsidR="00407431" w:rsidRPr="00C278DE" w:rsidRDefault="00407431" w:rsidP="00E418DA">
            <w:pPr>
              <w:spacing w:after="0" w:line="259" w:lineRule="auto"/>
              <w:ind w:right="78" w:firstLine="0"/>
              <w:jc w:val="center"/>
              <w:rPr>
                <w:rFonts w:asciiTheme="minorHAnsi" w:hAnsiTheme="minorHAnsi"/>
                <w:sz w:val="18"/>
                <w:szCs w:val="18"/>
              </w:rPr>
            </w:pPr>
            <w:r w:rsidRPr="00C278DE">
              <w:rPr>
                <w:rFonts w:asciiTheme="minorHAnsi" w:hAnsiTheme="minorHAnsi"/>
                <w:sz w:val="18"/>
                <w:szCs w:val="18"/>
              </w:rPr>
              <w:t xml:space="preserve">Petrol </w:t>
            </w:r>
          </w:p>
        </w:tc>
      </w:tr>
      <w:tr w:rsidR="00407431" w:rsidTr="00C278DE">
        <w:trPr>
          <w:trHeight w:val="380"/>
        </w:trPr>
        <w:tc>
          <w:tcPr>
            <w:tcW w:w="1027" w:type="dxa"/>
            <w:tcBorders>
              <w:top w:val="single" w:sz="4" w:space="0" w:color="000000"/>
              <w:left w:val="single" w:sz="4" w:space="0" w:color="000000"/>
              <w:bottom w:val="single" w:sz="4" w:space="0" w:color="000000"/>
              <w:right w:val="single" w:sz="4" w:space="0" w:color="000000"/>
            </w:tcBorders>
            <w:vAlign w:val="center"/>
          </w:tcPr>
          <w:p w:rsidR="00407431" w:rsidRPr="00C278DE" w:rsidRDefault="00407431" w:rsidP="00E418DA">
            <w:pPr>
              <w:spacing w:after="0" w:line="259" w:lineRule="auto"/>
              <w:ind w:right="75" w:firstLine="0"/>
              <w:jc w:val="center"/>
              <w:rPr>
                <w:rFonts w:asciiTheme="minorHAnsi" w:hAnsiTheme="minorHAnsi"/>
                <w:sz w:val="18"/>
                <w:szCs w:val="18"/>
              </w:rPr>
            </w:pPr>
            <w:r w:rsidRPr="00C278DE">
              <w:rPr>
                <w:rFonts w:asciiTheme="minorHAnsi" w:hAnsiTheme="minorHAnsi"/>
                <w:sz w:val="18"/>
                <w:szCs w:val="18"/>
              </w:rPr>
              <w:t xml:space="preserve">İran  </w:t>
            </w:r>
          </w:p>
        </w:tc>
        <w:tc>
          <w:tcPr>
            <w:tcW w:w="3749" w:type="dxa"/>
            <w:tcBorders>
              <w:top w:val="single" w:sz="4" w:space="0" w:color="000000"/>
              <w:left w:val="single" w:sz="4" w:space="0" w:color="000000"/>
              <w:bottom w:val="single" w:sz="4" w:space="0" w:color="000000"/>
              <w:right w:val="single" w:sz="4" w:space="0" w:color="000000"/>
            </w:tcBorders>
          </w:tcPr>
          <w:p w:rsidR="00407431" w:rsidRPr="00C278DE" w:rsidRDefault="00407431" w:rsidP="00C278DE">
            <w:pPr>
              <w:spacing w:after="0" w:line="259" w:lineRule="auto"/>
              <w:ind w:right="75" w:firstLine="0"/>
              <w:jc w:val="left"/>
              <w:rPr>
                <w:rFonts w:asciiTheme="minorHAnsi" w:hAnsiTheme="minorHAnsi"/>
                <w:sz w:val="18"/>
                <w:szCs w:val="18"/>
              </w:rPr>
            </w:pPr>
            <w:proofErr w:type="spellStart"/>
            <w:r w:rsidRPr="00C278DE">
              <w:rPr>
                <w:rFonts w:asciiTheme="minorHAnsi" w:hAnsiTheme="minorHAnsi"/>
                <w:sz w:val="18"/>
                <w:szCs w:val="18"/>
              </w:rPr>
              <w:t>National</w:t>
            </w:r>
            <w:proofErr w:type="spellEnd"/>
            <w:r w:rsidRPr="00C278DE">
              <w:rPr>
                <w:rFonts w:asciiTheme="minorHAnsi" w:hAnsiTheme="minorHAnsi"/>
                <w:sz w:val="18"/>
                <w:szCs w:val="18"/>
              </w:rPr>
              <w:t xml:space="preserve"> Development </w:t>
            </w:r>
            <w:proofErr w:type="spellStart"/>
            <w:r w:rsidRPr="00C278DE">
              <w:rPr>
                <w:rFonts w:asciiTheme="minorHAnsi" w:hAnsiTheme="minorHAnsi"/>
                <w:sz w:val="18"/>
                <w:szCs w:val="18"/>
              </w:rPr>
              <w:t>Fund</w:t>
            </w:r>
            <w:proofErr w:type="spellEnd"/>
            <w:r w:rsidRPr="00C278DE">
              <w:rPr>
                <w:rFonts w:asciiTheme="minorHAnsi" w:hAnsiTheme="minorHAnsi"/>
                <w:sz w:val="18"/>
                <w:szCs w:val="18"/>
              </w:rPr>
              <w:t xml:space="preserve"> of </w:t>
            </w:r>
          </w:p>
          <w:p w:rsidR="00407431" w:rsidRPr="00C278DE" w:rsidRDefault="00407431" w:rsidP="00C278DE">
            <w:pPr>
              <w:spacing w:after="0" w:line="259" w:lineRule="auto"/>
              <w:ind w:right="79" w:firstLine="0"/>
              <w:jc w:val="left"/>
              <w:rPr>
                <w:rFonts w:asciiTheme="minorHAnsi" w:hAnsiTheme="minorHAnsi"/>
                <w:sz w:val="18"/>
                <w:szCs w:val="18"/>
              </w:rPr>
            </w:pPr>
            <w:r w:rsidRPr="00C278DE">
              <w:rPr>
                <w:rFonts w:asciiTheme="minorHAnsi" w:hAnsiTheme="minorHAnsi"/>
                <w:sz w:val="18"/>
                <w:szCs w:val="18"/>
              </w:rPr>
              <w:t xml:space="preserve">Iran </w:t>
            </w:r>
          </w:p>
        </w:tc>
        <w:tc>
          <w:tcPr>
            <w:tcW w:w="1178" w:type="dxa"/>
            <w:tcBorders>
              <w:top w:val="single" w:sz="4" w:space="0" w:color="000000"/>
              <w:left w:val="single" w:sz="4" w:space="0" w:color="000000"/>
              <w:bottom w:val="single" w:sz="4" w:space="0" w:color="000000"/>
              <w:right w:val="single" w:sz="4" w:space="0" w:color="000000"/>
            </w:tcBorders>
          </w:tcPr>
          <w:p w:rsidR="00407431" w:rsidRPr="00C278DE" w:rsidRDefault="00407431" w:rsidP="00E418DA">
            <w:pPr>
              <w:spacing w:after="0" w:line="259" w:lineRule="auto"/>
              <w:ind w:right="72" w:firstLine="0"/>
              <w:jc w:val="center"/>
              <w:rPr>
                <w:rFonts w:asciiTheme="minorHAnsi" w:hAnsiTheme="minorHAnsi"/>
                <w:sz w:val="18"/>
                <w:szCs w:val="18"/>
              </w:rPr>
            </w:pPr>
            <w:r w:rsidRPr="00C278DE">
              <w:rPr>
                <w:rFonts w:asciiTheme="minorHAnsi" w:hAnsiTheme="minorHAnsi"/>
                <w:sz w:val="18"/>
                <w:szCs w:val="18"/>
              </w:rPr>
              <w:t xml:space="preserve">62 </w:t>
            </w:r>
          </w:p>
        </w:tc>
        <w:tc>
          <w:tcPr>
            <w:tcW w:w="1134" w:type="dxa"/>
            <w:tcBorders>
              <w:top w:val="single" w:sz="4" w:space="0" w:color="000000"/>
              <w:left w:val="single" w:sz="4" w:space="0" w:color="000000"/>
              <w:bottom w:val="single" w:sz="4" w:space="0" w:color="000000"/>
              <w:right w:val="single" w:sz="4" w:space="0" w:color="000000"/>
            </w:tcBorders>
          </w:tcPr>
          <w:p w:rsidR="00407431" w:rsidRPr="00C278DE" w:rsidRDefault="00407431" w:rsidP="00E418DA">
            <w:pPr>
              <w:spacing w:after="0" w:line="259" w:lineRule="auto"/>
              <w:ind w:right="73" w:firstLine="0"/>
              <w:jc w:val="center"/>
              <w:rPr>
                <w:rFonts w:asciiTheme="minorHAnsi" w:hAnsiTheme="minorHAnsi"/>
                <w:sz w:val="18"/>
                <w:szCs w:val="18"/>
              </w:rPr>
            </w:pPr>
            <w:r w:rsidRPr="00C278DE">
              <w:rPr>
                <w:rFonts w:asciiTheme="minorHAnsi" w:hAnsiTheme="minorHAnsi"/>
                <w:sz w:val="18"/>
                <w:szCs w:val="18"/>
              </w:rPr>
              <w:t xml:space="preserve">2011 </w:t>
            </w:r>
          </w:p>
        </w:tc>
        <w:tc>
          <w:tcPr>
            <w:tcW w:w="1559" w:type="dxa"/>
            <w:tcBorders>
              <w:top w:val="single" w:sz="4" w:space="0" w:color="000000"/>
              <w:left w:val="single" w:sz="4" w:space="0" w:color="000000"/>
              <w:bottom w:val="single" w:sz="4" w:space="0" w:color="000000"/>
              <w:right w:val="single" w:sz="4" w:space="0" w:color="000000"/>
            </w:tcBorders>
          </w:tcPr>
          <w:p w:rsidR="00407431" w:rsidRPr="00C278DE" w:rsidRDefault="00407431" w:rsidP="00E418DA">
            <w:pPr>
              <w:spacing w:after="0" w:line="259" w:lineRule="auto"/>
              <w:ind w:right="73" w:firstLine="0"/>
              <w:jc w:val="center"/>
              <w:rPr>
                <w:rFonts w:asciiTheme="minorHAnsi" w:hAnsiTheme="minorHAnsi"/>
                <w:sz w:val="18"/>
                <w:szCs w:val="18"/>
              </w:rPr>
            </w:pPr>
            <w:r w:rsidRPr="00C278DE">
              <w:rPr>
                <w:rFonts w:asciiTheme="minorHAnsi" w:hAnsiTheme="minorHAnsi"/>
                <w:sz w:val="18"/>
                <w:szCs w:val="18"/>
              </w:rPr>
              <w:t xml:space="preserve">Petrol ve Gaz  </w:t>
            </w:r>
          </w:p>
        </w:tc>
      </w:tr>
      <w:tr w:rsidR="00407431" w:rsidTr="00C278DE">
        <w:trPr>
          <w:trHeight w:val="377"/>
        </w:trPr>
        <w:tc>
          <w:tcPr>
            <w:tcW w:w="1027" w:type="dxa"/>
            <w:tcBorders>
              <w:top w:val="single" w:sz="4" w:space="0" w:color="000000"/>
              <w:left w:val="single" w:sz="4" w:space="0" w:color="000000"/>
              <w:bottom w:val="single" w:sz="4" w:space="0" w:color="000000"/>
              <w:right w:val="single" w:sz="4" w:space="0" w:color="000000"/>
            </w:tcBorders>
          </w:tcPr>
          <w:p w:rsidR="00407431" w:rsidRPr="00C278DE" w:rsidRDefault="00407431" w:rsidP="00E418DA">
            <w:pPr>
              <w:spacing w:after="0" w:line="259" w:lineRule="auto"/>
              <w:ind w:right="74" w:firstLine="0"/>
              <w:jc w:val="center"/>
              <w:rPr>
                <w:rFonts w:asciiTheme="minorHAnsi" w:hAnsiTheme="minorHAnsi"/>
                <w:sz w:val="18"/>
                <w:szCs w:val="18"/>
              </w:rPr>
            </w:pPr>
            <w:r w:rsidRPr="00C278DE">
              <w:rPr>
                <w:rFonts w:asciiTheme="minorHAnsi" w:hAnsiTheme="minorHAnsi"/>
                <w:sz w:val="18"/>
                <w:szCs w:val="18"/>
              </w:rPr>
              <w:lastRenderedPageBreak/>
              <w:t xml:space="preserve">BAE  </w:t>
            </w:r>
          </w:p>
        </w:tc>
        <w:tc>
          <w:tcPr>
            <w:tcW w:w="3749" w:type="dxa"/>
            <w:tcBorders>
              <w:top w:val="single" w:sz="4" w:space="0" w:color="000000"/>
              <w:left w:val="single" w:sz="4" w:space="0" w:color="000000"/>
              <w:bottom w:val="single" w:sz="4" w:space="0" w:color="000000"/>
              <w:right w:val="single" w:sz="4" w:space="0" w:color="000000"/>
            </w:tcBorders>
          </w:tcPr>
          <w:p w:rsidR="00407431" w:rsidRPr="00C278DE" w:rsidRDefault="00407431" w:rsidP="00C278DE">
            <w:pPr>
              <w:spacing w:after="0" w:line="259" w:lineRule="auto"/>
              <w:ind w:right="22" w:firstLine="0"/>
              <w:jc w:val="left"/>
              <w:rPr>
                <w:rFonts w:asciiTheme="minorHAnsi" w:hAnsiTheme="minorHAnsi"/>
                <w:sz w:val="18"/>
                <w:szCs w:val="18"/>
              </w:rPr>
            </w:pPr>
            <w:proofErr w:type="spellStart"/>
            <w:r w:rsidRPr="00C278DE">
              <w:rPr>
                <w:rFonts w:asciiTheme="minorHAnsi" w:hAnsiTheme="minorHAnsi"/>
                <w:sz w:val="18"/>
                <w:szCs w:val="18"/>
              </w:rPr>
              <w:t>Mubadala</w:t>
            </w:r>
            <w:proofErr w:type="spellEnd"/>
            <w:r w:rsidRPr="00C278DE">
              <w:rPr>
                <w:rFonts w:asciiTheme="minorHAnsi" w:hAnsiTheme="minorHAnsi"/>
                <w:sz w:val="18"/>
                <w:szCs w:val="18"/>
              </w:rPr>
              <w:t xml:space="preserve"> Development </w:t>
            </w:r>
            <w:proofErr w:type="spellStart"/>
            <w:r w:rsidRPr="00C278DE">
              <w:rPr>
                <w:rFonts w:asciiTheme="minorHAnsi" w:hAnsiTheme="minorHAnsi"/>
                <w:sz w:val="18"/>
                <w:szCs w:val="18"/>
              </w:rPr>
              <w:t>Company</w:t>
            </w:r>
            <w:proofErr w:type="spellEnd"/>
            <w:r w:rsidRPr="00C278DE">
              <w:rPr>
                <w:rFonts w:asciiTheme="minorHAnsi" w:hAnsiTheme="minorHAnsi"/>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tcPr>
          <w:p w:rsidR="00407431" w:rsidRPr="00C278DE" w:rsidRDefault="00407431" w:rsidP="00E418DA">
            <w:pPr>
              <w:spacing w:after="0" w:line="259" w:lineRule="auto"/>
              <w:ind w:right="72" w:firstLine="0"/>
              <w:jc w:val="center"/>
              <w:rPr>
                <w:rFonts w:asciiTheme="minorHAnsi" w:hAnsiTheme="minorHAnsi"/>
                <w:sz w:val="18"/>
                <w:szCs w:val="18"/>
              </w:rPr>
            </w:pPr>
            <w:r w:rsidRPr="00C278DE">
              <w:rPr>
                <w:rFonts w:asciiTheme="minorHAnsi" w:hAnsiTheme="minorHAnsi"/>
                <w:sz w:val="18"/>
                <w:szCs w:val="18"/>
              </w:rPr>
              <w:t xml:space="preserve">60.9 </w:t>
            </w:r>
          </w:p>
        </w:tc>
        <w:tc>
          <w:tcPr>
            <w:tcW w:w="1134" w:type="dxa"/>
            <w:tcBorders>
              <w:top w:val="single" w:sz="4" w:space="0" w:color="000000"/>
              <w:left w:val="single" w:sz="4" w:space="0" w:color="000000"/>
              <w:bottom w:val="single" w:sz="4" w:space="0" w:color="000000"/>
              <w:right w:val="single" w:sz="4" w:space="0" w:color="000000"/>
            </w:tcBorders>
          </w:tcPr>
          <w:p w:rsidR="00407431" w:rsidRPr="00C278DE" w:rsidRDefault="00407431" w:rsidP="00E418DA">
            <w:pPr>
              <w:spacing w:after="0" w:line="259" w:lineRule="auto"/>
              <w:ind w:right="73" w:firstLine="0"/>
              <w:jc w:val="center"/>
              <w:rPr>
                <w:rFonts w:asciiTheme="minorHAnsi" w:hAnsiTheme="minorHAnsi"/>
                <w:sz w:val="18"/>
                <w:szCs w:val="18"/>
              </w:rPr>
            </w:pPr>
            <w:r w:rsidRPr="00C278DE">
              <w:rPr>
                <w:rFonts w:asciiTheme="minorHAnsi" w:hAnsiTheme="minorHAnsi"/>
                <w:sz w:val="18"/>
                <w:szCs w:val="18"/>
              </w:rPr>
              <w:t xml:space="preserve">2002 </w:t>
            </w:r>
          </w:p>
        </w:tc>
        <w:tc>
          <w:tcPr>
            <w:tcW w:w="1559" w:type="dxa"/>
            <w:tcBorders>
              <w:top w:val="single" w:sz="4" w:space="0" w:color="000000"/>
              <w:left w:val="single" w:sz="4" w:space="0" w:color="000000"/>
              <w:bottom w:val="single" w:sz="4" w:space="0" w:color="000000"/>
              <w:right w:val="single" w:sz="4" w:space="0" w:color="000000"/>
            </w:tcBorders>
          </w:tcPr>
          <w:p w:rsidR="00407431" w:rsidRPr="00C278DE" w:rsidRDefault="00407431" w:rsidP="00E418DA">
            <w:pPr>
              <w:spacing w:after="0" w:line="259" w:lineRule="auto"/>
              <w:ind w:right="73" w:firstLine="0"/>
              <w:jc w:val="center"/>
              <w:rPr>
                <w:rFonts w:asciiTheme="minorHAnsi" w:hAnsiTheme="minorHAnsi"/>
                <w:sz w:val="18"/>
                <w:szCs w:val="18"/>
              </w:rPr>
            </w:pPr>
            <w:r w:rsidRPr="00C278DE">
              <w:rPr>
                <w:rFonts w:asciiTheme="minorHAnsi" w:hAnsiTheme="minorHAnsi"/>
                <w:sz w:val="18"/>
                <w:szCs w:val="18"/>
              </w:rPr>
              <w:t xml:space="preserve">Petrol  </w:t>
            </w:r>
          </w:p>
        </w:tc>
      </w:tr>
      <w:tr w:rsidR="00407431" w:rsidTr="00C278DE">
        <w:trPr>
          <w:trHeight w:val="295"/>
        </w:trPr>
        <w:tc>
          <w:tcPr>
            <w:tcW w:w="1027" w:type="dxa"/>
            <w:tcBorders>
              <w:top w:val="single" w:sz="4" w:space="0" w:color="000000"/>
              <w:left w:val="single" w:sz="4" w:space="0" w:color="000000"/>
              <w:bottom w:val="single" w:sz="4" w:space="0" w:color="000000"/>
              <w:right w:val="single" w:sz="4" w:space="0" w:color="000000"/>
            </w:tcBorders>
          </w:tcPr>
          <w:p w:rsidR="00407431" w:rsidRPr="00C278DE" w:rsidRDefault="00407431" w:rsidP="00E418DA">
            <w:pPr>
              <w:spacing w:after="0" w:line="259" w:lineRule="auto"/>
              <w:ind w:right="71" w:firstLine="0"/>
              <w:jc w:val="center"/>
              <w:rPr>
                <w:rFonts w:asciiTheme="minorHAnsi" w:hAnsiTheme="minorHAnsi"/>
                <w:sz w:val="18"/>
                <w:szCs w:val="18"/>
              </w:rPr>
            </w:pPr>
            <w:r w:rsidRPr="00C278DE">
              <w:rPr>
                <w:rFonts w:asciiTheme="minorHAnsi" w:hAnsiTheme="minorHAnsi"/>
                <w:sz w:val="18"/>
                <w:szCs w:val="18"/>
              </w:rPr>
              <w:t xml:space="preserve">ABD  </w:t>
            </w:r>
          </w:p>
        </w:tc>
        <w:tc>
          <w:tcPr>
            <w:tcW w:w="3749" w:type="dxa"/>
            <w:tcBorders>
              <w:top w:val="single" w:sz="4" w:space="0" w:color="000000"/>
              <w:left w:val="single" w:sz="4" w:space="0" w:color="000000"/>
              <w:bottom w:val="single" w:sz="4" w:space="0" w:color="000000"/>
              <w:right w:val="single" w:sz="4" w:space="0" w:color="000000"/>
            </w:tcBorders>
          </w:tcPr>
          <w:p w:rsidR="00407431" w:rsidRPr="00C278DE" w:rsidRDefault="00407431" w:rsidP="00C278DE">
            <w:pPr>
              <w:spacing w:after="0" w:line="259" w:lineRule="auto"/>
              <w:ind w:right="78" w:firstLine="0"/>
              <w:jc w:val="left"/>
              <w:rPr>
                <w:rFonts w:asciiTheme="minorHAnsi" w:hAnsiTheme="minorHAnsi"/>
                <w:sz w:val="18"/>
                <w:szCs w:val="18"/>
              </w:rPr>
            </w:pPr>
            <w:r w:rsidRPr="00C278DE">
              <w:rPr>
                <w:rFonts w:asciiTheme="minorHAnsi" w:hAnsiTheme="minorHAnsi"/>
                <w:sz w:val="18"/>
                <w:szCs w:val="18"/>
              </w:rPr>
              <w:t xml:space="preserve">Alaska </w:t>
            </w:r>
            <w:proofErr w:type="spellStart"/>
            <w:r w:rsidRPr="00C278DE">
              <w:rPr>
                <w:rFonts w:asciiTheme="minorHAnsi" w:hAnsiTheme="minorHAnsi"/>
                <w:sz w:val="18"/>
                <w:szCs w:val="18"/>
              </w:rPr>
              <w:t>Permanent</w:t>
            </w:r>
            <w:proofErr w:type="spellEnd"/>
            <w:r w:rsidRPr="00C278DE">
              <w:rPr>
                <w:rFonts w:asciiTheme="minorHAnsi" w:hAnsiTheme="minorHAnsi"/>
                <w:sz w:val="18"/>
                <w:szCs w:val="18"/>
              </w:rPr>
              <w:t xml:space="preserve"> </w:t>
            </w:r>
            <w:proofErr w:type="spellStart"/>
            <w:r w:rsidRPr="00C278DE">
              <w:rPr>
                <w:rFonts w:asciiTheme="minorHAnsi" w:hAnsiTheme="minorHAnsi"/>
                <w:sz w:val="18"/>
                <w:szCs w:val="18"/>
              </w:rPr>
              <w:t>Fund</w:t>
            </w:r>
            <w:proofErr w:type="spellEnd"/>
            <w:r w:rsidRPr="00C278DE">
              <w:rPr>
                <w:rFonts w:asciiTheme="minorHAnsi" w:hAnsiTheme="minorHAnsi"/>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tcPr>
          <w:p w:rsidR="00407431" w:rsidRPr="00C278DE" w:rsidRDefault="00407431" w:rsidP="00E418DA">
            <w:pPr>
              <w:spacing w:after="0" w:line="259" w:lineRule="auto"/>
              <w:ind w:right="72" w:firstLine="0"/>
              <w:jc w:val="center"/>
              <w:rPr>
                <w:rFonts w:asciiTheme="minorHAnsi" w:hAnsiTheme="minorHAnsi"/>
                <w:sz w:val="18"/>
                <w:szCs w:val="18"/>
              </w:rPr>
            </w:pPr>
            <w:r w:rsidRPr="00C278DE">
              <w:rPr>
                <w:rFonts w:asciiTheme="minorHAnsi" w:hAnsiTheme="minorHAnsi"/>
                <w:sz w:val="18"/>
                <w:szCs w:val="18"/>
              </w:rPr>
              <w:t xml:space="preserve">51.7 </w:t>
            </w:r>
          </w:p>
        </w:tc>
        <w:tc>
          <w:tcPr>
            <w:tcW w:w="1134" w:type="dxa"/>
            <w:tcBorders>
              <w:top w:val="single" w:sz="4" w:space="0" w:color="000000"/>
              <w:left w:val="single" w:sz="4" w:space="0" w:color="000000"/>
              <w:bottom w:val="single" w:sz="4" w:space="0" w:color="000000"/>
              <w:right w:val="single" w:sz="4" w:space="0" w:color="000000"/>
            </w:tcBorders>
          </w:tcPr>
          <w:p w:rsidR="00407431" w:rsidRPr="00C278DE" w:rsidRDefault="00407431" w:rsidP="00E418DA">
            <w:pPr>
              <w:spacing w:after="0" w:line="259" w:lineRule="auto"/>
              <w:ind w:right="73" w:firstLine="0"/>
              <w:jc w:val="center"/>
              <w:rPr>
                <w:rFonts w:asciiTheme="minorHAnsi" w:hAnsiTheme="minorHAnsi"/>
                <w:sz w:val="18"/>
                <w:szCs w:val="18"/>
              </w:rPr>
            </w:pPr>
            <w:r w:rsidRPr="00C278DE">
              <w:rPr>
                <w:rFonts w:asciiTheme="minorHAnsi" w:hAnsiTheme="minorHAnsi"/>
                <w:sz w:val="18"/>
                <w:szCs w:val="18"/>
              </w:rPr>
              <w:t xml:space="preserve">1976 </w:t>
            </w:r>
          </w:p>
        </w:tc>
        <w:tc>
          <w:tcPr>
            <w:tcW w:w="1559" w:type="dxa"/>
            <w:tcBorders>
              <w:top w:val="single" w:sz="4" w:space="0" w:color="000000"/>
              <w:left w:val="single" w:sz="4" w:space="0" w:color="000000"/>
              <w:bottom w:val="single" w:sz="4" w:space="0" w:color="000000"/>
              <w:right w:val="single" w:sz="4" w:space="0" w:color="000000"/>
            </w:tcBorders>
          </w:tcPr>
          <w:p w:rsidR="00407431" w:rsidRPr="00C278DE" w:rsidRDefault="00407431" w:rsidP="00E418DA">
            <w:pPr>
              <w:spacing w:after="0" w:line="259" w:lineRule="auto"/>
              <w:ind w:right="73" w:firstLine="0"/>
              <w:jc w:val="center"/>
              <w:rPr>
                <w:rFonts w:asciiTheme="minorHAnsi" w:hAnsiTheme="minorHAnsi"/>
                <w:sz w:val="18"/>
                <w:szCs w:val="18"/>
              </w:rPr>
            </w:pPr>
            <w:r w:rsidRPr="00C278DE">
              <w:rPr>
                <w:rFonts w:asciiTheme="minorHAnsi" w:hAnsiTheme="minorHAnsi"/>
                <w:sz w:val="18"/>
                <w:szCs w:val="18"/>
              </w:rPr>
              <w:t xml:space="preserve">Petrol  </w:t>
            </w:r>
          </w:p>
        </w:tc>
      </w:tr>
      <w:tr w:rsidR="00407431" w:rsidTr="00C278DE">
        <w:trPr>
          <w:trHeight w:val="293"/>
        </w:trPr>
        <w:tc>
          <w:tcPr>
            <w:tcW w:w="1027" w:type="dxa"/>
            <w:tcBorders>
              <w:top w:val="single" w:sz="4" w:space="0" w:color="000000"/>
              <w:left w:val="single" w:sz="4" w:space="0" w:color="000000"/>
              <w:bottom w:val="single" w:sz="4" w:space="0" w:color="000000"/>
              <w:right w:val="single" w:sz="4" w:space="0" w:color="000000"/>
            </w:tcBorders>
          </w:tcPr>
          <w:p w:rsidR="00407431" w:rsidRPr="00C278DE" w:rsidRDefault="00407431" w:rsidP="00E418DA">
            <w:pPr>
              <w:spacing w:after="0" w:line="259" w:lineRule="auto"/>
              <w:ind w:right="75" w:firstLine="0"/>
              <w:jc w:val="center"/>
              <w:rPr>
                <w:rFonts w:asciiTheme="minorHAnsi" w:hAnsiTheme="minorHAnsi"/>
                <w:sz w:val="18"/>
                <w:szCs w:val="18"/>
              </w:rPr>
            </w:pPr>
            <w:r w:rsidRPr="00C278DE">
              <w:rPr>
                <w:rFonts w:asciiTheme="minorHAnsi" w:hAnsiTheme="minorHAnsi"/>
                <w:sz w:val="18"/>
                <w:szCs w:val="18"/>
              </w:rPr>
              <w:t xml:space="preserve">Malezya </w:t>
            </w:r>
          </w:p>
        </w:tc>
        <w:tc>
          <w:tcPr>
            <w:tcW w:w="3749" w:type="dxa"/>
            <w:tcBorders>
              <w:top w:val="single" w:sz="4" w:space="0" w:color="000000"/>
              <w:left w:val="single" w:sz="4" w:space="0" w:color="000000"/>
              <w:bottom w:val="single" w:sz="4" w:space="0" w:color="000000"/>
              <w:right w:val="single" w:sz="4" w:space="0" w:color="000000"/>
            </w:tcBorders>
          </w:tcPr>
          <w:p w:rsidR="00407431" w:rsidRPr="00C278DE" w:rsidRDefault="00407431" w:rsidP="00C278DE">
            <w:pPr>
              <w:spacing w:after="0" w:line="259" w:lineRule="auto"/>
              <w:ind w:right="78" w:firstLine="0"/>
              <w:jc w:val="left"/>
              <w:rPr>
                <w:rFonts w:asciiTheme="minorHAnsi" w:hAnsiTheme="minorHAnsi"/>
                <w:sz w:val="18"/>
                <w:szCs w:val="18"/>
              </w:rPr>
            </w:pPr>
            <w:proofErr w:type="spellStart"/>
            <w:r w:rsidRPr="00C278DE">
              <w:rPr>
                <w:rFonts w:asciiTheme="minorHAnsi" w:hAnsiTheme="minorHAnsi"/>
                <w:sz w:val="18"/>
                <w:szCs w:val="18"/>
              </w:rPr>
              <w:t>Khazanah</w:t>
            </w:r>
            <w:proofErr w:type="spellEnd"/>
            <w:r w:rsidRPr="00C278DE">
              <w:rPr>
                <w:rFonts w:asciiTheme="minorHAnsi" w:hAnsiTheme="minorHAnsi"/>
                <w:sz w:val="18"/>
                <w:szCs w:val="18"/>
              </w:rPr>
              <w:t xml:space="preserve"> </w:t>
            </w:r>
            <w:proofErr w:type="spellStart"/>
            <w:r w:rsidRPr="00C278DE">
              <w:rPr>
                <w:rFonts w:asciiTheme="minorHAnsi" w:hAnsiTheme="minorHAnsi"/>
                <w:sz w:val="18"/>
                <w:szCs w:val="18"/>
              </w:rPr>
              <w:t>Nasional</w:t>
            </w:r>
            <w:proofErr w:type="spellEnd"/>
            <w:r w:rsidRPr="00C278DE">
              <w:rPr>
                <w:rFonts w:asciiTheme="minorHAnsi" w:hAnsiTheme="minorHAnsi"/>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tcPr>
          <w:p w:rsidR="00407431" w:rsidRPr="00C278DE" w:rsidRDefault="00407431" w:rsidP="00E418DA">
            <w:pPr>
              <w:spacing w:after="0" w:line="259" w:lineRule="auto"/>
              <w:ind w:right="72" w:firstLine="0"/>
              <w:jc w:val="center"/>
              <w:rPr>
                <w:rFonts w:asciiTheme="minorHAnsi" w:hAnsiTheme="minorHAnsi"/>
                <w:sz w:val="18"/>
                <w:szCs w:val="18"/>
              </w:rPr>
            </w:pPr>
            <w:r w:rsidRPr="00C278DE">
              <w:rPr>
                <w:rFonts w:asciiTheme="minorHAnsi" w:hAnsiTheme="minorHAnsi"/>
                <w:sz w:val="18"/>
                <w:szCs w:val="18"/>
              </w:rPr>
              <w:t xml:space="preserve">40.5 </w:t>
            </w:r>
          </w:p>
        </w:tc>
        <w:tc>
          <w:tcPr>
            <w:tcW w:w="1134" w:type="dxa"/>
            <w:tcBorders>
              <w:top w:val="single" w:sz="4" w:space="0" w:color="000000"/>
              <w:left w:val="single" w:sz="4" w:space="0" w:color="000000"/>
              <w:bottom w:val="single" w:sz="4" w:space="0" w:color="000000"/>
              <w:right w:val="single" w:sz="4" w:space="0" w:color="000000"/>
            </w:tcBorders>
          </w:tcPr>
          <w:p w:rsidR="00407431" w:rsidRPr="00C278DE" w:rsidRDefault="00407431" w:rsidP="00E418DA">
            <w:pPr>
              <w:spacing w:after="0" w:line="259" w:lineRule="auto"/>
              <w:ind w:right="73" w:firstLine="0"/>
              <w:jc w:val="center"/>
              <w:rPr>
                <w:rFonts w:asciiTheme="minorHAnsi" w:hAnsiTheme="minorHAnsi"/>
                <w:sz w:val="18"/>
                <w:szCs w:val="18"/>
              </w:rPr>
            </w:pPr>
            <w:r w:rsidRPr="00C278DE">
              <w:rPr>
                <w:rFonts w:asciiTheme="minorHAnsi" w:hAnsiTheme="minorHAnsi"/>
                <w:sz w:val="18"/>
                <w:szCs w:val="18"/>
              </w:rPr>
              <w:t xml:space="preserve">1993 </w:t>
            </w:r>
          </w:p>
        </w:tc>
        <w:tc>
          <w:tcPr>
            <w:tcW w:w="1559" w:type="dxa"/>
            <w:tcBorders>
              <w:top w:val="single" w:sz="4" w:space="0" w:color="000000"/>
              <w:left w:val="single" w:sz="4" w:space="0" w:color="000000"/>
              <w:bottom w:val="single" w:sz="4" w:space="0" w:color="000000"/>
              <w:right w:val="single" w:sz="4" w:space="0" w:color="000000"/>
            </w:tcBorders>
          </w:tcPr>
          <w:p w:rsidR="00407431" w:rsidRPr="00C278DE" w:rsidRDefault="00407431" w:rsidP="00E418DA">
            <w:pPr>
              <w:spacing w:after="0" w:line="259" w:lineRule="auto"/>
              <w:ind w:right="76" w:firstLine="0"/>
              <w:jc w:val="center"/>
              <w:rPr>
                <w:rFonts w:asciiTheme="minorHAnsi" w:hAnsiTheme="minorHAnsi"/>
                <w:sz w:val="18"/>
                <w:szCs w:val="18"/>
              </w:rPr>
            </w:pPr>
            <w:r w:rsidRPr="00C278DE">
              <w:rPr>
                <w:rFonts w:asciiTheme="minorHAnsi" w:hAnsiTheme="minorHAnsi"/>
                <w:sz w:val="18"/>
                <w:szCs w:val="18"/>
              </w:rPr>
              <w:t xml:space="preserve">Emtia Dışı </w:t>
            </w:r>
          </w:p>
        </w:tc>
      </w:tr>
      <w:tr w:rsidR="00407431" w:rsidTr="00C278DE">
        <w:trPr>
          <w:trHeight w:val="295"/>
        </w:trPr>
        <w:tc>
          <w:tcPr>
            <w:tcW w:w="1027" w:type="dxa"/>
            <w:tcBorders>
              <w:top w:val="single" w:sz="4" w:space="0" w:color="000000"/>
              <w:left w:val="single" w:sz="4" w:space="0" w:color="000000"/>
              <w:bottom w:val="single" w:sz="4" w:space="0" w:color="000000"/>
              <w:right w:val="single" w:sz="4" w:space="0" w:color="000000"/>
            </w:tcBorders>
          </w:tcPr>
          <w:p w:rsidR="00407431" w:rsidRPr="00C278DE" w:rsidRDefault="00407431" w:rsidP="00E418DA">
            <w:pPr>
              <w:spacing w:after="0" w:line="259" w:lineRule="auto"/>
              <w:ind w:right="73" w:firstLine="0"/>
              <w:jc w:val="center"/>
              <w:rPr>
                <w:rFonts w:asciiTheme="minorHAnsi" w:hAnsiTheme="minorHAnsi"/>
                <w:sz w:val="18"/>
                <w:szCs w:val="18"/>
              </w:rPr>
            </w:pPr>
            <w:proofErr w:type="spellStart"/>
            <w:r w:rsidRPr="00C278DE">
              <w:rPr>
                <w:rFonts w:asciiTheme="minorHAnsi" w:hAnsiTheme="minorHAnsi"/>
                <w:sz w:val="18"/>
                <w:szCs w:val="18"/>
              </w:rPr>
              <w:t>Brunei</w:t>
            </w:r>
            <w:proofErr w:type="spellEnd"/>
            <w:r w:rsidRPr="00C278DE">
              <w:rPr>
                <w:rFonts w:asciiTheme="minorHAnsi" w:hAnsiTheme="minorHAnsi"/>
                <w:sz w:val="18"/>
                <w:szCs w:val="18"/>
              </w:rPr>
              <w:t xml:space="preserve"> </w:t>
            </w:r>
          </w:p>
        </w:tc>
        <w:tc>
          <w:tcPr>
            <w:tcW w:w="3749" w:type="dxa"/>
            <w:tcBorders>
              <w:top w:val="single" w:sz="4" w:space="0" w:color="000000"/>
              <w:left w:val="single" w:sz="4" w:space="0" w:color="000000"/>
              <w:bottom w:val="single" w:sz="4" w:space="0" w:color="000000"/>
              <w:right w:val="single" w:sz="4" w:space="0" w:color="000000"/>
            </w:tcBorders>
          </w:tcPr>
          <w:p w:rsidR="00407431" w:rsidRPr="00C278DE" w:rsidRDefault="00407431" w:rsidP="00C278DE">
            <w:pPr>
              <w:spacing w:after="0" w:line="259" w:lineRule="auto"/>
              <w:ind w:right="76" w:firstLine="0"/>
              <w:jc w:val="left"/>
              <w:rPr>
                <w:rFonts w:asciiTheme="minorHAnsi" w:hAnsiTheme="minorHAnsi"/>
                <w:sz w:val="18"/>
                <w:szCs w:val="18"/>
              </w:rPr>
            </w:pPr>
            <w:proofErr w:type="spellStart"/>
            <w:r w:rsidRPr="00C278DE">
              <w:rPr>
                <w:rFonts w:asciiTheme="minorHAnsi" w:hAnsiTheme="minorHAnsi"/>
                <w:sz w:val="18"/>
                <w:szCs w:val="18"/>
              </w:rPr>
              <w:t>Brunei</w:t>
            </w:r>
            <w:proofErr w:type="spellEnd"/>
            <w:r w:rsidRPr="00C278DE">
              <w:rPr>
                <w:rFonts w:asciiTheme="minorHAnsi" w:hAnsiTheme="minorHAnsi"/>
                <w:sz w:val="18"/>
                <w:szCs w:val="18"/>
              </w:rPr>
              <w:t xml:space="preserve"> </w:t>
            </w:r>
            <w:proofErr w:type="spellStart"/>
            <w:r w:rsidRPr="00C278DE">
              <w:rPr>
                <w:rFonts w:asciiTheme="minorHAnsi" w:hAnsiTheme="minorHAnsi"/>
                <w:sz w:val="18"/>
                <w:szCs w:val="18"/>
              </w:rPr>
              <w:t>Investment</w:t>
            </w:r>
            <w:proofErr w:type="spellEnd"/>
            <w:r w:rsidRPr="00C278DE">
              <w:rPr>
                <w:rFonts w:asciiTheme="minorHAnsi" w:hAnsiTheme="minorHAnsi"/>
                <w:sz w:val="18"/>
                <w:szCs w:val="18"/>
              </w:rPr>
              <w:t xml:space="preserve"> </w:t>
            </w:r>
            <w:proofErr w:type="spellStart"/>
            <w:r w:rsidRPr="00C278DE">
              <w:rPr>
                <w:rFonts w:asciiTheme="minorHAnsi" w:hAnsiTheme="minorHAnsi"/>
                <w:sz w:val="18"/>
                <w:szCs w:val="18"/>
              </w:rPr>
              <w:t>Agency</w:t>
            </w:r>
            <w:proofErr w:type="spellEnd"/>
            <w:r w:rsidRPr="00C278DE">
              <w:rPr>
                <w:rFonts w:asciiTheme="minorHAnsi" w:hAnsiTheme="minorHAnsi"/>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tcPr>
          <w:p w:rsidR="00407431" w:rsidRPr="00C278DE" w:rsidRDefault="00407431" w:rsidP="00E418DA">
            <w:pPr>
              <w:spacing w:after="0" w:line="259" w:lineRule="auto"/>
              <w:ind w:right="72" w:firstLine="0"/>
              <w:jc w:val="center"/>
              <w:rPr>
                <w:rFonts w:asciiTheme="minorHAnsi" w:hAnsiTheme="minorHAnsi"/>
                <w:sz w:val="18"/>
                <w:szCs w:val="18"/>
              </w:rPr>
            </w:pPr>
            <w:r w:rsidRPr="00C278DE">
              <w:rPr>
                <w:rFonts w:asciiTheme="minorHAnsi" w:hAnsiTheme="minorHAnsi"/>
                <w:sz w:val="18"/>
                <w:szCs w:val="18"/>
              </w:rPr>
              <w:t xml:space="preserve">40 </w:t>
            </w:r>
          </w:p>
        </w:tc>
        <w:tc>
          <w:tcPr>
            <w:tcW w:w="1134" w:type="dxa"/>
            <w:tcBorders>
              <w:top w:val="single" w:sz="4" w:space="0" w:color="000000"/>
              <w:left w:val="single" w:sz="4" w:space="0" w:color="000000"/>
              <w:bottom w:val="single" w:sz="4" w:space="0" w:color="000000"/>
              <w:right w:val="single" w:sz="4" w:space="0" w:color="000000"/>
            </w:tcBorders>
          </w:tcPr>
          <w:p w:rsidR="00407431" w:rsidRPr="00C278DE" w:rsidRDefault="00407431" w:rsidP="00E418DA">
            <w:pPr>
              <w:spacing w:after="0" w:line="259" w:lineRule="auto"/>
              <w:ind w:right="73" w:firstLine="0"/>
              <w:jc w:val="center"/>
              <w:rPr>
                <w:rFonts w:asciiTheme="minorHAnsi" w:hAnsiTheme="minorHAnsi"/>
                <w:sz w:val="18"/>
                <w:szCs w:val="18"/>
              </w:rPr>
            </w:pPr>
            <w:r w:rsidRPr="00C278DE">
              <w:rPr>
                <w:rFonts w:asciiTheme="minorHAnsi" w:hAnsiTheme="minorHAnsi"/>
                <w:sz w:val="18"/>
                <w:szCs w:val="18"/>
              </w:rPr>
              <w:t xml:space="preserve">1983 </w:t>
            </w:r>
          </w:p>
        </w:tc>
        <w:tc>
          <w:tcPr>
            <w:tcW w:w="1559" w:type="dxa"/>
            <w:tcBorders>
              <w:top w:val="single" w:sz="4" w:space="0" w:color="000000"/>
              <w:left w:val="single" w:sz="4" w:space="0" w:color="000000"/>
              <w:bottom w:val="single" w:sz="4" w:space="0" w:color="000000"/>
              <w:right w:val="single" w:sz="4" w:space="0" w:color="000000"/>
            </w:tcBorders>
          </w:tcPr>
          <w:p w:rsidR="00407431" w:rsidRPr="00C278DE" w:rsidRDefault="00407431" w:rsidP="00E418DA">
            <w:pPr>
              <w:spacing w:after="0" w:line="259" w:lineRule="auto"/>
              <w:ind w:right="76" w:firstLine="0"/>
              <w:jc w:val="center"/>
              <w:rPr>
                <w:rFonts w:asciiTheme="minorHAnsi" w:hAnsiTheme="minorHAnsi"/>
                <w:sz w:val="18"/>
                <w:szCs w:val="18"/>
              </w:rPr>
            </w:pPr>
            <w:r w:rsidRPr="00C278DE">
              <w:rPr>
                <w:rFonts w:asciiTheme="minorHAnsi" w:hAnsiTheme="minorHAnsi"/>
                <w:sz w:val="18"/>
                <w:szCs w:val="18"/>
              </w:rPr>
              <w:t xml:space="preserve">Benzin  </w:t>
            </w:r>
          </w:p>
        </w:tc>
      </w:tr>
    </w:tbl>
    <w:p w:rsidR="00C278DE" w:rsidRDefault="00C278DE" w:rsidP="00E5174D">
      <w:pPr>
        <w:ind w:left="-15" w:right="50"/>
        <w:rPr>
          <w:rFonts w:asciiTheme="minorHAnsi" w:hAnsiTheme="minorHAnsi"/>
        </w:rPr>
      </w:pPr>
    </w:p>
    <w:p w:rsidR="00407431" w:rsidRDefault="00407431" w:rsidP="00E5174D">
      <w:pPr>
        <w:ind w:left="-15" w:right="50"/>
        <w:rPr>
          <w:rFonts w:asciiTheme="minorHAnsi" w:hAnsiTheme="minorHAnsi"/>
        </w:rPr>
      </w:pPr>
      <w:r>
        <w:rPr>
          <w:rFonts w:asciiTheme="minorHAnsi" w:hAnsiTheme="minorHAnsi"/>
        </w:rPr>
        <w:t>Bakın bu fonlar</w:t>
      </w:r>
      <w:r w:rsidR="00C278DE">
        <w:rPr>
          <w:rFonts w:asciiTheme="minorHAnsi" w:hAnsiTheme="minorHAnsi"/>
        </w:rPr>
        <w:t xml:space="preserve">, bütçe fazlası gelir fazlası gibi unsurlara değil, </w:t>
      </w:r>
      <w:r w:rsidR="00E418DA">
        <w:rPr>
          <w:rFonts w:asciiTheme="minorHAnsi" w:hAnsiTheme="minorHAnsi"/>
        </w:rPr>
        <w:t xml:space="preserve">belirli bazı mal ve emtia dışı kaynaklara dayalıdır. </w:t>
      </w:r>
      <w:r w:rsidR="00C278DE">
        <w:rPr>
          <w:rFonts w:asciiTheme="minorHAnsi" w:hAnsiTheme="minorHAnsi"/>
        </w:rPr>
        <w:t xml:space="preserve"> Bir adım daha ilerleyelim ve fonları aşağıdaki tabloda bir karşılaştırma yaparak iddiamızı devam ettirelim. </w:t>
      </w:r>
    </w:p>
    <w:p w:rsidR="00E418DA" w:rsidRDefault="00E418DA" w:rsidP="00E418DA">
      <w:pPr>
        <w:spacing w:after="0" w:line="259" w:lineRule="auto"/>
        <w:ind w:right="0" w:firstLine="0"/>
        <w:jc w:val="left"/>
      </w:pPr>
      <w:r>
        <w:rPr>
          <w:b/>
          <w:sz w:val="18"/>
        </w:rPr>
        <w:t xml:space="preserve">VARLIK FONLARININ GSYİH ve CARİ AÇIK AÇISINDAN KARŞILAŞTIRILMASI </w:t>
      </w:r>
    </w:p>
    <w:p w:rsidR="00E418DA" w:rsidRDefault="00E418DA" w:rsidP="00E418DA">
      <w:pPr>
        <w:spacing w:after="0" w:line="259" w:lineRule="auto"/>
        <w:ind w:left="720" w:right="0" w:firstLine="0"/>
        <w:jc w:val="left"/>
      </w:pPr>
      <w:r>
        <w:rPr>
          <w:sz w:val="8"/>
        </w:rPr>
        <w:t xml:space="preserve"> </w:t>
      </w:r>
    </w:p>
    <w:tbl>
      <w:tblPr>
        <w:tblStyle w:val="TableGrid"/>
        <w:tblW w:w="8967" w:type="dxa"/>
        <w:tblInd w:w="-41" w:type="dxa"/>
        <w:tblCellMar>
          <w:top w:w="7" w:type="dxa"/>
          <w:left w:w="110" w:type="dxa"/>
          <w:right w:w="83" w:type="dxa"/>
        </w:tblCellMar>
        <w:tblLook w:val="04A0" w:firstRow="1" w:lastRow="0" w:firstColumn="1" w:lastColumn="0" w:noHBand="0" w:noVBand="1"/>
      </w:tblPr>
      <w:tblGrid>
        <w:gridCol w:w="988"/>
        <w:gridCol w:w="1316"/>
        <w:gridCol w:w="993"/>
        <w:gridCol w:w="1701"/>
        <w:gridCol w:w="992"/>
        <w:gridCol w:w="891"/>
        <w:gridCol w:w="2086"/>
      </w:tblGrid>
      <w:tr w:rsidR="00E418DA" w:rsidRPr="00C278DE" w:rsidTr="00D84A75">
        <w:trPr>
          <w:trHeight w:val="458"/>
        </w:trPr>
        <w:tc>
          <w:tcPr>
            <w:tcW w:w="988" w:type="dxa"/>
            <w:tcBorders>
              <w:top w:val="single" w:sz="4" w:space="0" w:color="000000"/>
              <w:left w:val="single" w:sz="4" w:space="0" w:color="000000"/>
              <w:bottom w:val="single" w:sz="4" w:space="0" w:color="000000"/>
              <w:right w:val="single" w:sz="4" w:space="0" w:color="000000"/>
            </w:tcBorders>
          </w:tcPr>
          <w:p w:rsidR="00E418DA" w:rsidRPr="00C278DE" w:rsidRDefault="00E418DA" w:rsidP="00E418DA">
            <w:pPr>
              <w:spacing w:after="0" w:line="259" w:lineRule="auto"/>
              <w:ind w:right="0" w:firstLine="0"/>
              <w:jc w:val="left"/>
              <w:rPr>
                <w:rFonts w:asciiTheme="minorHAnsi" w:hAnsiTheme="minorHAnsi"/>
                <w:sz w:val="18"/>
                <w:szCs w:val="18"/>
              </w:rPr>
            </w:pPr>
            <w:r w:rsidRPr="00C278DE">
              <w:rPr>
                <w:rFonts w:asciiTheme="minorHAnsi" w:hAnsiTheme="minorHAnsi"/>
                <w:sz w:val="18"/>
                <w:szCs w:val="18"/>
              </w:rPr>
              <w:t xml:space="preserve">ÜLKE </w:t>
            </w:r>
          </w:p>
        </w:tc>
        <w:tc>
          <w:tcPr>
            <w:tcW w:w="1316" w:type="dxa"/>
            <w:tcBorders>
              <w:top w:val="single" w:sz="4" w:space="0" w:color="000000"/>
              <w:left w:val="single" w:sz="4" w:space="0" w:color="000000"/>
              <w:bottom w:val="single" w:sz="4" w:space="0" w:color="000000"/>
              <w:right w:val="single" w:sz="4" w:space="0" w:color="000000"/>
            </w:tcBorders>
          </w:tcPr>
          <w:p w:rsidR="00E418DA" w:rsidRPr="00C278DE" w:rsidRDefault="00E418DA" w:rsidP="00E418DA">
            <w:pPr>
              <w:spacing w:after="0" w:line="259" w:lineRule="auto"/>
              <w:ind w:right="28" w:firstLine="0"/>
              <w:jc w:val="center"/>
              <w:rPr>
                <w:rFonts w:asciiTheme="minorHAnsi" w:hAnsiTheme="minorHAnsi"/>
                <w:sz w:val="18"/>
                <w:szCs w:val="18"/>
              </w:rPr>
            </w:pPr>
            <w:r w:rsidRPr="00C278DE">
              <w:rPr>
                <w:rFonts w:asciiTheme="minorHAnsi" w:hAnsiTheme="minorHAnsi"/>
                <w:sz w:val="18"/>
                <w:szCs w:val="18"/>
              </w:rPr>
              <w:t xml:space="preserve">GSYİH </w:t>
            </w:r>
          </w:p>
          <w:p w:rsidR="00E418DA" w:rsidRPr="00C278DE" w:rsidRDefault="00E418DA" w:rsidP="00E418DA">
            <w:pPr>
              <w:spacing w:after="0" w:line="259" w:lineRule="auto"/>
              <w:ind w:right="30" w:firstLine="0"/>
              <w:jc w:val="center"/>
              <w:rPr>
                <w:rFonts w:asciiTheme="minorHAnsi" w:hAnsiTheme="minorHAnsi"/>
                <w:sz w:val="18"/>
                <w:szCs w:val="18"/>
              </w:rPr>
            </w:pPr>
            <w:r w:rsidRPr="00C278DE">
              <w:rPr>
                <w:rFonts w:asciiTheme="minorHAnsi" w:hAnsiTheme="minorHAnsi"/>
                <w:sz w:val="18"/>
                <w:szCs w:val="18"/>
              </w:rPr>
              <w:t xml:space="preserve">2014 YILI </w:t>
            </w:r>
          </w:p>
          <w:p w:rsidR="00E418DA" w:rsidRPr="00C278DE" w:rsidRDefault="00E418DA" w:rsidP="00E418DA">
            <w:pPr>
              <w:spacing w:after="0" w:line="259" w:lineRule="auto"/>
              <w:ind w:right="30" w:firstLine="0"/>
              <w:jc w:val="center"/>
              <w:rPr>
                <w:rFonts w:asciiTheme="minorHAnsi" w:hAnsiTheme="minorHAnsi"/>
                <w:sz w:val="18"/>
                <w:szCs w:val="18"/>
              </w:rPr>
            </w:pPr>
            <w:r w:rsidRPr="00C278DE">
              <w:rPr>
                <w:rFonts w:asciiTheme="minorHAnsi" w:hAnsiTheme="minorHAnsi"/>
                <w:sz w:val="18"/>
                <w:szCs w:val="18"/>
              </w:rPr>
              <w:t xml:space="preserve">(Milyar $) </w:t>
            </w:r>
          </w:p>
        </w:tc>
        <w:tc>
          <w:tcPr>
            <w:tcW w:w="993" w:type="dxa"/>
            <w:tcBorders>
              <w:top w:val="single" w:sz="4" w:space="0" w:color="000000"/>
              <w:left w:val="single" w:sz="4" w:space="0" w:color="000000"/>
              <w:bottom w:val="single" w:sz="4" w:space="0" w:color="000000"/>
              <w:right w:val="single" w:sz="4" w:space="0" w:color="000000"/>
            </w:tcBorders>
          </w:tcPr>
          <w:p w:rsidR="00E418DA" w:rsidRPr="00C278DE" w:rsidRDefault="00E418DA" w:rsidP="00E418DA">
            <w:pPr>
              <w:spacing w:after="0" w:line="259" w:lineRule="auto"/>
              <w:ind w:left="2" w:right="0" w:firstLine="0"/>
              <w:jc w:val="left"/>
              <w:rPr>
                <w:rFonts w:asciiTheme="minorHAnsi" w:hAnsiTheme="minorHAnsi"/>
                <w:sz w:val="18"/>
                <w:szCs w:val="18"/>
              </w:rPr>
            </w:pPr>
            <w:r w:rsidRPr="00C278DE">
              <w:rPr>
                <w:rFonts w:asciiTheme="minorHAnsi" w:hAnsiTheme="minorHAnsi"/>
                <w:sz w:val="18"/>
                <w:szCs w:val="18"/>
              </w:rPr>
              <w:t xml:space="preserve">CARİ DENGE </w:t>
            </w:r>
          </w:p>
          <w:p w:rsidR="00E418DA" w:rsidRPr="00C278DE" w:rsidRDefault="00E418DA" w:rsidP="00E418DA">
            <w:pPr>
              <w:spacing w:after="0" w:line="259" w:lineRule="auto"/>
              <w:ind w:right="30" w:firstLine="0"/>
              <w:jc w:val="center"/>
              <w:rPr>
                <w:rFonts w:asciiTheme="minorHAnsi" w:hAnsiTheme="minorHAnsi"/>
                <w:sz w:val="18"/>
                <w:szCs w:val="18"/>
              </w:rPr>
            </w:pPr>
            <w:r w:rsidRPr="00C278DE">
              <w:rPr>
                <w:rFonts w:asciiTheme="minorHAnsi" w:hAnsiTheme="minorHAnsi"/>
                <w:sz w:val="18"/>
                <w:szCs w:val="18"/>
              </w:rPr>
              <w:t xml:space="preserve">2014 YILI </w:t>
            </w:r>
          </w:p>
          <w:p w:rsidR="00E418DA" w:rsidRPr="00C278DE" w:rsidRDefault="00E418DA" w:rsidP="00E418DA">
            <w:pPr>
              <w:spacing w:after="0" w:line="259" w:lineRule="auto"/>
              <w:ind w:right="30" w:firstLine="0"/>
              <w:jc w:val="center"/>
              <w:rPr>
                <w:rFonts w:asciiTheme="minorHAnsi" w:hAnsiTheme="minorHAnsi"/>
                <w:sz w:val="18"/>
                <w:szCs w:val="18"/>
              </w:rPr>
            </w:pPr>
            <w:r w:rsidRPr="00C278DE">
              <w:rPr>
                <w:rFonts w:asciiTheme="minorHAnsi" w:hAnsiTheme="minorHAnsi"/>
                <w:sz w:val="18"/>
                <w:szCs w:val="18"/>
              </w:rPr>
              <w:t xml:space="preserve">(Milyar $) </w:t>
            </w:r>
          </w:p>
        </w:tc>
        <w:tc>
          <w:tcPr>
            <w:tcW w:w="1701" w:type="dxa"/>
            <w:tcBorders>
              <w:top w:val="single" w:sz="4" w:space="0" w:color="000000"/>
              <w:left w:val="single" w:sz="4" w:space="0" w:color="000000"/>
              <w:bottom w:val="single" w:sz="4" w:space="0" w:color="000000"/>
              <w:right w:val="single" w:sz="4" w:space="0" w:color="000000"/>
            </w:tcBorders>
          </w:tcPr>
          <w:p w:rsidR="00E418DA" w:rsidRPr="00C278DE" w:rsidRDefault="00E418DA" w:rsidP="00E418DA">
            <w:pPr>
              <w:spacing w:after="0" w:line="259" w:lineRule="auto"/>
              <w:ind w:right="28" w:firstLine="0"/>
              <w:jc w:val="center"/>
              <w:rPr>
                <w:rFonts w:asciiTheme="minorHAnsi" w:hAnsiTheme="minorHAnsi"/>
                <w:sz w:val="18"/>
                <w:szCs w:val="18"/>
              </w:rPr>
            </w:pPr>
            <w:r w:rsidRPr="00C278DE">
              <w:rPr>
                <w:rFonts w:asciiTheme="minorHAnsi" w:hAnsiTheme="minorHAnsi"/>
                <w:sz w:val="18"/>
                <w:szCs w:val="18"/>
              </w:rPr>
              <w:t xml:space="preserve">FON </w:t>
            </w:r>
          </w:p>
        </w:tc>
        <w:tc>
          <w:tcPr>
            <w:tcW w:w="992" w:type="dxa"/>
            <w:tcBorders>
              <w:top w:val="single" w:sz="4" w:space="0" w:color="000000"/>
              <w:left w:val="single" w:sz="4" w:space="0" w:color="000000"/>
              <w:bottom w:val="single" w:sz="4" w:space="0" w:color="000000"/>
              <w:right w:val="single" w:sz="4" w:space="0" w:color="000000"/>
            </w:tcBorders>
          </w:tcPr>
          <w:p w:rsidR="00E418DA" w:rsidRPr="00C278DE" w:rsidRDefault="00E418DA" w:rsidP="00E418DA">
            <w:pPr>
              <w:spacing w:after="0" w:line="259" w:lineRule="auto"/>
              <w:ind w:right="0" w:firstLine="0"/>
              <w:jc w:val="center"/>
              <w:rPr>
                <w:rFonts w:asciiTheme="minorHAnsi" w:hAnsiTheme="minorHAnsi"/>
                <w:sz w:val="18"/>
                <w:szCs w:val="18"/>
              </w:rPr>
            </w:pPr>
            <w:r w:rsidRPr="00C278DE">
              <w:rPr>
                <w:rFonts w:asciiTheme="minorHAnsi" w:hAnsiTheme="minorHAnsi"/>
                <w:sz w:val="18"/>
                <w:szCs w:val="18"/>
              </w:rPr>
              <w:t xml:space="preserve">BÜYÜKLÜK (Milyar $) </w:t>
            </w:r>
          </w:p>
        </w:tc>
        <w:tc>
          <w:tcPr>
            <w:tcW w:w="891" w:type="dxa"/>
            <w:tcBorders>
              <w:top w:val="single" w:sz="4" w:space="0" w:color="000000"/>
              <w:left w:val="single" w:sz="4" w:space="0" w:color="000000"/>
              <w:bottom w:val="single" w:sz="4" w:space="0" w:color="000000"/>
              <w:right w:val="single" w:sz="4" w:space="0" w:color="000000"/>
            </w:tcBorders>
          </w:tcPr>
          <w:p w:rsidR="00E418DA" w:rsidRPr="00C278DE" w:rsidRDefault="00E418DA" w:rsidP="00E418DA">
            <w:pPr>
              <w:spacing w:after="0" w:line="259" w:lineRule="auto"/>
              <w:ind w:right="0" w:firstLine="0"/>
              <w:jc w:val="center"/>
              <w:rPr>
                <w:rFonts w:asciiTheme="minorHAnsi" w:hAnsiTheme="minorHAnsi"/>
                <w:sz w:val="18"/>
                <w:szCs w:val="18"/>
              </w:rPr>
            </w:pPr>
            <w:proofErr w:type="gramStart"/>
            <w:r w:rsidRPr="00C278DE">
              <w:rPr>
                <w:rFonts w:asciiTheme="minorHAnsi" w:hAnsiTheme="minorHAnsi"/>
                <w:sz w:val="18"/>
                <w:szCs w:val="18"/>
              </w:rPr>
              <w:t>KURULUŞ  TARİHİ</w:t>
            </w:r>
            <w:proofErr w:type="gramEnd"/>
            <w:r w:rsidRPr="00C278DE">
              <w:rPr>
                <w:rFonts w:asciiTheme="minorHAnsi" w:hAnsiTheme="minorHAnsi"/>
                <w:sz w:val="18"/>
                <w:szCs w:val="18"/>
              </w:rPr>
              <w:t xml:space="preserve"> </w:t>
            </w:r>
          </w:p>
        </w:tc>
        <w:tc>
          <w:tcPr>
            <w:tcW w:w="2086" w:type="dxa"/>
            <w:tcBorders>
              <w:top w:val="single" w:sz="4" w:space="0" w:color="000000"/>
              <w:left w:val="single" w:sz="4" w:space="0" w:color="000000"/>
              <w:bottom w:val="single" w:sz="4" w:space="0" w:color="000000"/>
              <w:right w:val="single" w:sz="4" w:space="0" w:color="000000"/>
            </w:tcBorders>
          </w:tcPr>
          <w:p w:rsidR="00E418DA" w:rsidRPr="00C278DE" w:rsidRDefault="00E418DA" w:rsidP="00E418DA">
            <w:pPr>
              <w:spacing w:after="0" w:line="259" w:lineRule="auto"/>
              <w:ind w:right="30" w:firstLine="0"/>
              <w:jc w:val="center"/>
              <w:rPr>
                <w:rFonts w:asciiTheme="minorHAnsi" w:hAnsiTheme="minorHAnsi"/>
                <w:sz w:val="18"/>
                <w:szCs w:val="18"/>
              </w:rPr>
            </w:pPr>
            <w:r w:rsidRPr="00C278DE">
              <w:rPr>
                <w:rFonts w:asciiTheme="minorHAnsi" w:hAnsiTheme="minorHAnsi"/>
                <w:sz w:val="18"/>
                <w:szCs w:val="18"/>
              </w:rPr>
              <w:t xml:space="preserve">AMACI </w:t>
            </w:r>
          </w:p>
        </w:tc>
      </w:tr>
      <w:tr w:rsidR="00E418DA" w:rsidRPr="00C278DE" w:rsidTr="00D84A75">
        <w:trPr>
          <w:trHeight w:val="406"/>
        </w:trPr>
        <w:tc>
          <w:tcPr>
            <w:tcW w:w="988" w:type="dxa"/>
            <w:tcBorders>
              <w:top w:val="single" w:sz="4" w:space="0" w:color="000000"/>
              <w:left w:val="single" w:sz="4" w:space="0" w:color="000000"/>
              <w:bottom w:val="single" w:sz="4" w:space="0" w:color="000000"/>
              <w:right w:val="single" w:sz="4" w:space="0" w:color="000000"/>
            </w:tcBorders>
          </w:tcPr>
          <w:p w:rsidR="00E418DA" w:rsidRPr="00C278DE" w:rsidRDefault="00E418DA" w:rsidP="00E418DA">
            <w:pPr>
              <w:spacing w:after="0" w:line="259" w:lineRule="auto"/>
              <w:ind w:right="0" w:firstLine="0"/>
              <w:jc w:val="left"/>
              <w:rPr>
                <w:rFonts w:asciiTheme="minorHAnsi" w:hAnsiTheme="minorHAnsi"/>
                <w:sz w:val="18"/>
                <w:szCs w:val="18"/>
              </w:rPr>
            </w:pPr>
            <w:r w:rsidRPr="00C278DE">
              <w:rPr>
                <w:rFonts w:asciiTheme="minorHAnsi" w:hAnsiTheme="minorHAnsi"/>
                <w:sz w:val="18"/>
                <w:szCs w:val="18"/>
              </w:rPr>
              <w:t xml:space="preserve">Fransa </w:t>
            </w:r>
          </w:p>
        </w:tc>
        <w:tc>
          <w:tcPr>
            <w:tcW w:w="1316" w:type="dxa"/>
            <w:tcBorders>
              <w:top w:val="single" w:sz="4" w:space="0" w:color="000000"/>
              <w:left w:val="single" w:sz="4" w:space="0" w:color="000000"/>
              <w:bottom w:val="single" w:sz="4" w:space="0" w:color="000000"/>
              <w:right w:val="single" w:sz="4" w:space="0" w:color="000000"/>
            </w:tcBorders>
          </w:tcPr>
          <w:p w:rsidR="00E418DA" w:rsidRPr="00C278DE" w:rsidRDefault="00E418DA" w:rsidP="00E418DA">
            <w:pPr>
              <w:spacing w:after="0" w:line="259" w:lineRule="auto"/>
              <w:ind w:right="28" w:firstLine="0"/>
              <w:jc w:val="center"/>
              <w:rPr>
                <w:rFonts w:asciiTheme="minorHAnsi" w:hAnsiTheme="minorHAnsi"/>
                <w:sz w:val="18"/>
                <w:szCs w:val="18"/>
              </w:rPr>
            </w:pPr>
            <w:r w:rsidRPr="00C278DE">
              <w:rPr>
                <w:rFonts w:asciiTheme="minorHAnsi" w:hAnsiTheme="minorHAnsi"/>
                <w:sz w:val="18"/>
                <w:szCs w:val="18"/>
              </w:rPr>
              <w:t xml:space="preserve">2.806 </w:t>
            </w:r>
          </w:p>
        </w:tc>
        <w:tc>
          <w:tcPr>
            <w:tcW w:w="993" w:type="dxa"/>
            <w:tcBorders>
              <w:top w:val="single" w:sz="4" w:space="0" w:color="000000"/>
              <w:left w:val="single" w:sz="4" w:space="0" w:color="000000"/>
              <w:bottom w:val="single" w:sz="4" w:space="0" w:color="000000"/>
              <w:right w:val="single" w:sz="4" w:space="0" w:color="000000"/>
            </w:tcBorders>
          </w:tcPr>
          <w:p w:rsidR="00E418DA" w:rsidRPr="00C278DE" w:rsidRDefault="00E418DA" w:rsidP="00E418DA">
            <w:pPr>
              <w:spacing w:after="0" w:line="259" w:lineRule="auto"/>
              <w:ind w:right="32" w:firstLine="0"/>
              <w:jc w:val="center"/>
              <w:rPr>
                <w:rFonts w:asciiTheme="minorHAnsi" w:hAnsiTheme="minorHAnsi"/>
                <w:sz w:val="18"/>
                <w:szCs w:val="18"/>
              </w:rPr>
            </w:pPr>
            <w:r w:rsidRPr="00C278DE">
              <w:rPr>
                <w:rFonts w:asciiTheme="minorHAnsi" w:hAnsiTheme="minorHAnsi"/>
                <w:sz w:val="18"/>
                <w:szCs w:val="18"/>
              </w:rPr>
              <w:t xml:space="preserve">-33.9 </w:t>
            </w:r>
          </w:p>
        </w:tc>
        <w:tc>
          <w:tcPr>
            <w:tcW w:w="1701" w:type="dxa"/>
            <w:tcBorders>
              <w:top w:val="single" w:sz="4" w:space="0" w:color="000000"/>
              <w:left w:val="single" w:sz="4" w:space="0" w:color="000000"/>
              <w:bottom w:val="single" w:sz="4" w:space="0" w:color="000000"/>
              <w:right w:val="single" w:sz="4" w:space="0" w:color="000000"/>
            </w:tcBorders>
          </w:tcPr>
          <w:p w:rsidR="00E418DA" w:rsidRPr="00C278DE" w:rsidRDefault="00E418DA" w:rsidP="00E418DA">
            <w:pPr>
              <w:spacing w:after="13" w:line="259" w:lineRule="auto"/>
              <w:ind w:right="30" w:firstLine="0"/>
              <w:jc w:val="center"/>
              <w:rPr>
                <w:rFonts w:asciiTheme="minorHAnsi" w:hAnsiTheme="minorHAnsi"/>
                <w:sz w:val="18"/>
                <w:szCs w:val="18"/>
              </w:rPr>
            </w:pPr>
            <w:r w:rsidRPr="00C278DE">
              <w:rPr>
                <w:rFonts w:asciiTheme="minorHAnsi" w:hAnsiTheme="minorHAnsi"/>
                <w:sz w:val="18"/>
                <w:szCs w:val="18"/>
              </w:rPr>
              <w:t xml:space="preserve">Stratejik </w:t>
            </w:r>
          </w:p>
          <w:p w:rsidR="00E418DA" w:rsidRPr="00C278DE" w:rsidRDefault="00E418DA" w:rsidP="00E418DA">
            <w:pPr>
              <w:spacing w:after="0" w:line="259" w:lineRule="auto"/>
              <w:ind w:right="28" w:firstLine="0"/>
              <w:jc w:val="center"/>
              <w:rPr>
                <w:rFonts w:asciiTheme="minorHAnsi" w:hAnsiTheme="minorHAnsi"/>
                <w:sz w:val="18"/>
                <w:szCs w:val="18"/>
              </w:rPr>
            </w:pPr>
            <w:r w:rsidRPr="00C278DE">
              <w:rPr>
                <w:rFonts w:asciiTheme="minorHAnsi" w:hAnsiTheme="minorHAnsi"/>
                <w:sz w:val="18"/>
                <w:szCs w:val="18"/>
              </w:rPr>
              <w:t xml:space="preserve">Yatırım Fonu </w:t>
            </w:r>
          </w:p>
        </w:tc>
        <w:tc>
          <w:tcPr>
            <w:tcW w:w="992" w:type="dxa"/>
            <w:tcBorders>
              <w:top w:val="single" w:sz="4" w:space="0" w:color="000000"/>
              <w:left w:val="single" w:sz="4" w:space="0" w:color="000000"/>
              <w:bottom w:val="single" w:sz="4" w:space="0" w:color="000000"/>
              <w:right w:val="single" w:sz="4" w:space="0" w:color="000000"/>
            </w:tcBorders>
          </w:tcPr>
          <w:p w:rsidR="00E418DA" w:rsidRPr="00C278DE" w:rsidRDefault="00E418DA" w:rsidP="00E418DA">
            <w:pPr>
              <w:spacing w:after="0" w:line="259" w:lineRule="auto"/>
              <w:ind w:right="27" w:firstLine="0"/>
              <w:jc w:val="center"/>
              <w:rPr>
                <w:rFonts w:asciiTheme="minorHAnsi" w:hAnsiTheme="minorHAnsi"/>
                <w:sz w:val="18"/>
                <w:szCs w:val="18"/>
              </w:rPr>
            </w:pPr>
            <w:r w:rsidRPr="00C278DE">
              <w:rPr>
                <w:rFonts w:asciiTheme="minorHAnsi" w:hAnsiTheme="minorHAnsi"/>
                <w:sz w:val="18"/>
                <w:szCs w:val="18"/>
              </w:rPr>
              <w:t xml:space="preserve">25.5 </w:t>
            </w:r>
          </w:p>
        </w:tc>
        <w:tc>
          <w:tcPr>
            <w:tcW w:w="891" w:type="dxa"/>
            <w:tcBorders>
              <w:top w:val="single" w:sz="4" w:space="0" w:color="000000"/>
              <w:left w:val="single" w:sz="4" w:space="0" w:color="000000"/>
              <w:bottom w:val="single" w:sz="4" w:space="0" w:color="000000"/>
              <w:right w:val="single" w:sz="4" w:space="0" w:color="000000"/>
            </w:tcBorders>
          </w:tcPr>
          <w:p w:rsidR="00E418DA" w:rsidRPr="00C278DE" w:rsidRDefault="00E418DA" w:rsidP="00E418DA">
            <w:pPr>
              <w:spacing w:after="0" w:line="259" w:lineRule="auto"/>
              <w:ind w:right="29" w:firstLine="0"/>
              <w:jc w:val="center"/>
              <w:rPr>
                <w:rFonts w:asciiTheme="minorHAnsi" w:hAnsiTheme="minorHAnsi"/>
                <w:sz w:val="18"/>
                <w:szCs w:val="18"/>
              </w:rPr>
            </w:pPr>
            <w:r w:rsidRPr="00C278DE">
              <w:rPr>
                <w:rFonts w:asciiTheme="minorHAnsi" w:hAnsiTheme="minorHAnsi"/>
                <w:sz w:val="18"/>
                <w:szCs w:val="18"/>
              </w:rPr>
              <w:t xml:space="preserve">2008 </w:t>
            </w:r>
          </w:p>
        </w:tc>
        <w:tc>
          <w:tcPr>
            <w:tcW w:w="2086" w:type="dxa"/>
            <w:tcBorders>
              <w:top w:val="single" w:sz="4" w:space="0" w:color="000000"/>
              <w:left w:val="single" w:sz="4" w:space="0" w:color="000000"/>
              <w:bottom w:val="single" w:sz="4" w:space="0" w:color="000000"/>
              <w:right w:val="single" w:sz="4" w:space="0" w:color="000000"/>
            </w:tcBorders>
          </w:tcPr>
          <w:p w:rsidR="00E418DA" w:rsidRPr="00C278DE" w:rsidRDefault="00E418DA" w:rsidP="00E418DA">
            <w:pPr>
              <w:spacing w:after="0" w:line="259" w:lineRule="auto"/>
              <w:ind w:left="16" w:right="10" w:firstLine="0"/>
              <w:jc w:val="center"/>
              <w:rPr>
                <w:rFonts w:asciiTheme="minorHAnsi" w:hAnsiTheme="minorHAnsi"/>
                <w:sz w:val="18"/>
                <w:szCs w:val="18"/>
              </w:rPr>
            </w:pPr>
            <w:r w:rsidRPr="00C278DE">
              <w:rPr>
                <w:rFonts w:asciiTheme="minorHAnsi" w:hAnsiTheme="minorHAnsi"/>
                <w:sz w:val="18"/>
                <w:szCs w:val="18"/>
              </w:rPr>
              <w:t xml:space="preserve">Şirketlere sermaye desteği </w:t>
            </w:r>
          </w:p>
        </w:tc>
      </w:tr>
      <w:tr w:rsidR="00E418DA" w:rsidRPr="00C278DE" w:rsidTr="00D84A75">
        <w:trPr>
          <w:trHeight w:val="494"/>
        </w:trPr>
        <w:tc>
          <w:tcPr>
            <w:tcW w:w="988" w:type="dxa"/>
            <w:tcBorders>
              <w:top w:val="single" w:sz="4" w:space="0" w:color="000000"/>
              <w:left w:val="single" w:sz="4" w:space="0" w:color="000000"/>
              <w:bottom w:val="single" w:sz="4" w:space="0" w:color="000000"/>
              <w:right w:val="single" w:sz="4" w:space="0" w:color="000000"/>
            </w:tcBorders>
          </w:tcPr>
          <w:p w:rsidR="00E418DA" w:rsidRPr="00C278DE" w:rsidRDefault="00E418DA" w:rsidP="00E418DA">
            <w:pPr>
              <w:spacing w:after="0" w:line="259" w:lineRule="auto"/>
              <w:ind w:right="0" w:firstLine="0"/>
              <w:jc w:val="left"/>
              <w:rPr>
                <w:rFonts w:asciiTheme="minorHAnsi" w:hAnsiTheme="minorHAnsi"/>
                <w:sz w:val="18"/>
                <w:szCs w:val="18"/>
              </w:rPr>
            </w:pPr>
            <w:r w:rsidRPr="00C278DE">
              <w:rPr>
                <w:rFonts w:asciiTheme="minorHAnsi" w:hAnsiTheme="minorHAnsi"/>
                <w:sz w:val="18"/>
                <w:szCs w:val="18"/>
              </w:rPr>
              <w:t xml:space="preserve">Brezilya </w:t>
            </w:r>
          </w:p>
        </w:tc>
        <w:tc>
          <w:tcPr>
            <w:tcW w:w="1316" w:type="dxa"/>
            <w:tcBorders>
              <w:top w:val="single" w:sz="4" w:space="0" w:color="000000"/>
              <w:left w:val="single" w:sz="4" w:space="0" w:color="000000"/>
              <w:bottom w:val="single" w:sz="4" w:space="0" w:color="000000"/>
              <w:right w:val="single" w:sz="4" w:space="0" w:color="000000"/>
            </w:tcBorders>
          </w:tcPr>
          <w:p w:rsidR="00E418DA" w:rsidRPr="00C278DE" w:rsidRDefault="00E418DA" w:rsidP="00E418DA">
            <w:pPr>
              <w:spacing w:after="0" w:line="259" w:lineRule="auto"/>
              <w:ind w:right="28" w:firstLine="0"/>
              <w:jc w:val="center"/>
              <w:rPr>
                <w:rFonts w:asciiTheme="minorHAnsi" w:hAnsiTheme="minorHAnsi"/>
                <w:sz w:val="18"/>
                <w:szCs w:val="18"/>
              </w:rPr>
            </w:pPr>
            <w:r w:rsidRPr="00C278DE">
              <w:rPr>
                <w:rFonts w:asciiTheme="minorHAnsi" w:hAnsiTheme="minorHAnsi"/>
                <w:sz w:val="18"/>
                <w:szCs w:val="18"/>
              </w:rPr>
              <w:t xml:space="preserve">2.245 </w:t>
            </w:r>
          </w:p>
        </w:tc>
        <w:tc>
          <w:tcPr>
            <w:tcW w:w="993" w:type="dxa"/>
            <w:tcBorders>
              <w:top w:val="single" w:sz="4" w:space="0" w:color="000000"/>
              <w:left w:val="single" w:sz="4" w:space="0" w:color="000000"/>
              <w:bottom w:val="single" w:sz="4" w:space="0" w:color="000000"/>
              <w:right w:val="single" w:sz="4" w:space="0" w:color="000000"/>
            </w:tcBorders>
          </w:tcPr>
          <w:p w:rsidR="00E418DA" w:rsidRPr="00C278DE" w:rsidRDefault="00E418DA" w:rsidP="00E418DA">
            <w:pPr>
              <w:spacing w:after="0" w:line="259" w:lineRule="auto"/>
              <w:ind w:right="32" w:firstLine="0"/>
              <w:jc w:val="center"/>
              <w:rPr>
                <w:rFonts w:asciiTheme="minorHAnsi" w:hAnsiTheme="minorHAnsi"/>
                <w:sz w:val="18"/>
                <w:szCs w:val="18"/>
              </w:rPr>
            </w:pPr>
            <w:r w:rsidRPr="00C278DE">
              <w:rPr>
                <w:rFonts w:asciiTheme="minorHAnsi" w:hAnsiTheme="minorHAnsi"/>
                <w:sz w:val="18"/>
                <w:szCs w:val="18"/>
              </w:rPr>
              <w:t xml:space="preserve">-80.9 </w:t>
            </w:r>
          </w:p>
        </w:tc>
        <w:tc>
          <w:tcPr>
            <w:tcW w:w="1701" w:type="dxa"/>
            <w:tcBorders>
              <w:top w:val="single" w:sz="4" w:space="0" w:color="000000"/>
              <w:left w:val="single" w:sz="4" w:space="0" w:color="000000"/>
              <w:bottom w:val="single" w:sz="4" w:space="0" w:color="000000"/>
              <w:right w:val="single" w:sz="4" w:space="0" w:color="000000"/>
            </w:tcBorders>
          </w:tcPr>
          <w:p w:rsidR="00E418DA" w:rsidRPr="00C278DE" w:rsidRDefault="00E418DA" w:rsidP="00E418DA">
            <w:pPr>
              <w:spacing w:after="0" w:line="259" w:lineRule="auto"/>
              <w:ind w:right="28" w:firstLine="0"/>
              <w:jc w:val="center"/>
              <w:rPr>
                <w:rFonts w:asciiTheme="minorHAnsi" w:hAnsiTheme="minorHAnsi"/>
                <w:sz w:val="18"/>
                <w:szCs w:val="18"/>
              </w:rPr>
            </w:pPr>
            <w:r w:rsidRPr="00C278DE">
              <w:rPr>
                <w:rFonts w:asciiTheme="minorHAnsi" w:hAnsiTheme="minorHAnsi"/>
                <w:sz w:val="18"/>
                <w:szCs w:val="18"/>
              </w:rPr>
              <w:t xml:space="preserve">Ulusal Fon </w:t>
            </w:r>
          </w:p>
        </w:tc>
        <w:tc>
          <w:tcPr>
            <w:tcW w:w="992" w:type="dxa"/>
            <w:tcBorders>
              <w:top w:val="single" w:sz="4" w:space="0" w:color="000000"/>
              <w:left w:val="single" w:sz="4" w:space="0" w:color="000000"/>
              <w:bottom w:val="single" w:sz="4" w:space="0" w:color="000000"/>
              <w:right w:val="single" w:sz="4" w:space="0" w:color="000000"/>
            </w:tcBorders>
          </w:tcPr>
          <w:p w:rsidR="00E418DA" w:rsidRPr="00C278DE" w:rsidRDefault="00E418DA" w:rsidP="00E418DA">
            <w:pPr>
              <w:spacing w:after="0" w:line="259" w:lineRule="auto"/>
              <w:ind w:right="25" w:firstLine="0"/>
              <w:jc w:val="center"/>
              <w:rPr>
                <w:rFonts w:asciiTheme="minorHAnsi" w:hAnsiTheme="minorHAnsi"/>
                <w:sz w:val="18"/>
                <w:szCs w:val="18"/>
              </w:rPr>
            </w:pPr>
            <w:r w:rsidRPr="00C278DE">
              <w:rPr>
                <w:rFonts w:asciiTheme="minorHAnsi" w:hAnsiTheme="minorHAnsi"/>
                <w:sz w:val="18"/>
                <w:szCs w:val="18"/>
              </w:rPr>
              <w:t xml:space="preserve">5.3 </w:t>
            </w:r>
          </w:p>
        </w:tc>
        <w:tc>
          <w:tcPr>
            <w:tcW w:w="891" w:type="dxa"/>
            <w:tcBorders>
              <w:top w:val="single" w:sz="4" w:space="0" w:color="000000"/>
              <w:left w:val="single" w:sz="4" w:space="0" w:color="000000"/>
              <w:bottom w:val="single" w:sz="4" w:space="0" w:color="000000"/>
              <w:right w:val="single" w:sz="4" w:space="0" w:color="000000"/>
            </w:tcBorders>
          </w:tcPr>
          <w:p w:rsidR="00E418DA" w:rsidRPr="00C278DE" w:rsidRDefault="00E418DA" w:rsidP="00E418DA">
            <w:pPr>
              <w:spacing w:after="0" w:line="259" w:lineRule="auto"/>
              <w:ind w:right="29" w:firstLine="0"/>
              <w:jc w:val="center"/>
              <w:rPr>
                <w:rFonts w:asciiTheme="minorHAnsi" w:hAnsiTheme="minorHAnsi"/>
                <w:sz w:val="18"/>
                <w:szCs w:val="18"/>
              </w:rPr>
            </w:pPr>
            <w:r w:rsidRPr="00C278DE">
              <w:rPr>
                <w:rFonts w:asciiTheme="minorHAnsi" w:hAnsiTheme="minorHAnsi"/>
                <w:sz w:val="18"/>
                <w:szCs w:val="18"/>
              </w:rPr>
              <w:t xml:space="preserve">2008 </w:t>
            </w:r>
          </w:p>
        </w:tc>
        <w:tc>
          <w:tcPr>
            <w:tcW w:w="2086" w:type="dxa"/>
            <w:tcBorders>
              <w:top w:val="single" w:sz="4" w:space="0" w:color="000000"/>
              <w:left w:val="single" w:sz="4" w:space="0" w:color="000000"/>
              <w:bottom w:val="single" w:sz="4" w:space="0" w:color="000000"/>
              <w:right w:val="single" w:sz="4" w:space="0" w:color="000000"/>
            </w:tcBorders>
          </w:tcPr>
          <w:p w:rsidR="00E418DA" w:rsidRPr="00C278DE" w:rsidRDefault="00E418DA" w:rsidP="00E418DA">
            <w:pPr>
              <w:spacing w:after="0" w:line="259" w:lineRule="auto"/>
              <w:ind w:right="31" w:firstLine="0"/>
              <w:jc w:val="center"/>
              <w:rPr>
                <w:rFonts w:asciiTheme="minorHAnsi" w:hAnsiTheme="minorHAnsi"/>
                <w:sz w:val="18"/>
                <w:szCs w:val="18"/>
              </w:rPr>
            </w:pPr>
            <w:r w:rsidRPr="00C278DE">
              <w:rPr>
                <w:rFonts w:asciiTheme="minorHAnsi" w:hAnsiTheme="minorHAnsi"/>
                <w:sz w:val="18"/>
                <w:szCs w:val="18"/>
              </w:rPr>
              <w:t xml:space="preserve">Kalkınma </w:t>
            </w:r>
          </w:p>
          <w:p w:rsidR="00E418DA" w:rsidRPr="00C278DE" w:rsidRDefault="00E418DA" w:rsidP="00E418DA">
            <w:pPr>
              <w:spacing w:after="0" w:line="259" w:lineRule="auto"/>
              <w:ind w:right="0" w:firstLine="0"/>
              <w:jc w:val="center"/>
              <w:rPr>
                <w:rFonts w:asciiTheme="minorHAnsi" w:hAnsiTheme="minorHAnsi"/>
                <w:sz w:val="18"/>
                <w:szCs w:val="18"/>
              </w:rPr>
            </w:pPr>
            <w:proofErr w:type="gramStart"/>
            <w:r w:rsidRPr="00C278DE">
              <w:rPr>
                <w:rFonts w:asciiTheme="minorHAnsi" w:hAnsiTheme="minorHAnsi"/>
                <w:sz w:val="18"/>
                <w:szCs w:val="18"/>
              </w:rPr>
              <w:t>projelerine</w:t>
            </w:r>
            <w:proofErr w:type="gramEnd"/>
            <w:r w:rsidRPr="00C278DE">
              <w:rPr>
                <w:rFonts w:asciiTheme="minorHAnsi" w:hAnsiTheme="minorHAnsi"/>
                <w:sz w:val="18"/>
                <w:szCs w:val="18"/>
              </w:rPr>
              <w:t xml:space="preserve"> finansman </w:t>
            </w:r>
          </w:p>
        </w:tc>
      </w:tr>
      <w:tr w:rsidR="00E418DA" w:rsidRPr="00C278DE" w:rsidTr="00D84A75">
        <w:trPr>
          <w:trHeight w:val="406"/>
        </w:trPr>
        <w:tc>
          <w:tcPr>
            <w:tcW w:w="988" w:type="dxa"/>
            <w:tcBorders>
              <w:top w:val="single" w:sz="4" w:space="0" w:color="000000"/>
              <w:left w:val="single" w:sz="4" w:space="0" w:color="000000"/>
              <w:bottom w:val="single" w:sz="4" w:space="0" w:color="000000"/>
              <w:right w:val="single" w:sz="4" w:space="0" w:color="000000"/>
            </w:tcBorders>
          </w:tcPr>
          <w:p w:rsidR="00E418DA" w:rsidRPr="00C278DE" w:rsidRDefault="00E418DA" w:rsidP="00E418DA">
            <w:pPr>
              <w:spacing w:after="0" w:line="259" w:lineRule="auto"/>
              <w:ind w:right="0" w:firstLine="0"/>
              <w:jc w:val="left"/>
              <w:rPr>
                <w:rFonts w:asciiTheme="minorHAnsi" w:hAnsiTheme="minorHAnsi"/>
                <w:sz w:val="18"/>
                <w:szCs w:val="18"/>
              </w:rPr>
            </w:pPr>
            <w:r w:rsidRPr="00C278DE">
              <w:rPr>
                <w:rFonts w:asciiTheme="minorHAnsi" w:hAnsiTheme="minorHAnsi"/>
                <w:sz w:val="18"/>
                <w:szCs w:val="18"/>
              </w:rPr>
              <w:t xml:space="preserve">İtalya </w:t>
            </w:r>
          </w:p>
        </w:tc>
        <w:tc>
          <w:tcPr>
            <w:tcW w:w="1316" w:type="dxa"/>
            <w:tcBorders>
              <w:top w:val="single" w:sz="4" w:space="0" w:color="000000"/>
              <w:left w:val="single" w:sz="4" w:space="0" w:color="000000"/>
              <w:bottom w:val="single" w:sz="4" w:space="0" w:color="000000"/>
              <w:right w:val="single" w:sz="4" w:space="0" w:color="000000"/>
            </w:tcBorders>
          </w:tcPr>
          <w:p w:rsidR="00E418DA" w:rsidRPr="00C278DE" w:rsidRDefault="00E418DA" w:rsidP="00E418DA">
            <w:pPr>
              <w:spacing w:after="0" w:line="259" w:lineRule="auto"/>
              <w:ind w:right="28" w:firstLine="0"/>
              <w:jc w:val="center"/>
              <w:rPr>
                <w:rFonts w:asciiTheme="minorHAnsi" w:hAnsiTheme="minorHAnsi"/>
                <w:sz w:val="18"/>
                <w:szCs w:val="18"/>
              </w:rPr>
            </w:pPr>
            <w:r w:rsidRPr="00C278DE">
              <w:rPr>
                <w:rFonts w:asciiTheme="minorHAnsi" w:hAnsiTheme="minorHAnsi"/>
                <w:sz w:val="18"/>
                <w:szCs w:val="18"/>
              </w:rPr>
              <w:t xml:space="preserve">2.149 </w:t>
            </w:r>
          </w:p>
        </w:tc>
        <w:tc>
          <w:tcPr>
            <w:tcW w:w="993" w:type="dxa"/>
            <w:tcBorders>
              <w:top w:val="single" w:sz="4" w:space="0" w:color="000000"/>
              <w:left w:val="single" w:sz="4" w:space="0" w:color="000000"/>
              <w:bottom w:val="single" w:sz="4" w:space="0" w:color="000000"/>
              <w:right w:val="single" w:sz="4" w:space="0" w:color="000000"/>
            </w:tcBorders>
          </w:tcPr>
          <w:p w:rsidR="00E418DA" w:rsidRPr="00C278DE" w:rsidRDefault="00E418DA" w:rsidP="00E418DA">
            <w:pPr>
              <w:spacing w:after="0" w:line="259" w:lineRule="auto"/>
              <w:ind w:right="32" w:firstLine="0"/>
              <w:jc w:val="center"/>
              <w:rPr>
                <w:rFonts w:asciiTheme="minorHAnsi" w:hAnsiTheme="minorHAnsi"/>
                <w:sz w:val="18"/>
                <w:szCs w:val="18"/>
              </w:rPr>
            </w:pPr>
            <w:r w:rsidRPr="00C278DE">
              <w:rPr>
                <w:rFonts w:asciiTheme="minorHAnsi" w:hAnsiTheme="minorHAnsi"/>
                <w:sz w:val="18"/>
                <w:szCs w:val="18"/>
              </w:rPr>
              <w:t xml:space="preserve">-27.7 </w:t>
            </w:r>
          </w:p>
        </w:tc>
        <w:tc>
          <w:tcPr>
            <w:tcW w:w="1701" w:type="dxa"/>
            <w:tcBorders>
              <w:top w:val="single" w:sz="4" w:space="0" w:color="000000"/>
              <w:left w:val="single" w:sz="4" w:space="0" w:color="000000"/>
              <w:bottom w:val="single" w:sz="4" w:space="0" w:color="000000"/>
              <w:right w:val="single" w:sz="4" w:space="0" w:color="000000"/>
            </w:tcBorders>
          </w:tcPr>
          <w:p w:rsidR="00E418DA" w:rsidRPr="00C278DE" w:rsidRDefault="00E418DA" w:rsidP="00E418DA">
            <w:pPr>
              <w:spacing w:after="0" w:line="259" w:lineRule="auto"/>
              <w:ind w:right="31" w:firstLine="0"/>
              <w:jc w:val="center"/>
              <w:rPr>
                <w:rFonts w:asciiTheme="minorHAnsi" w:hAnsiTheme="minorHAnsi"/>
                <w:sz w:val="18"/>
                <w:szCs w:val="18"/>
              </w:rPr>
            </w:pPr>
            <w:r w:rsidRPr="00C278DE">
              <w:rPr>
                <w:rFonts w:asciiTheme="minorHAnsi" w:hAnsiTheme="minorHAnsi"/>
                <w:sz w:val="18"/>
                <w:szCs w:val="18"/>
              </w:rPr>
              <w:t xml:space="preserve">Stratejik Fon </w:t>
            </w:r>
          </w:p>
        </w:tc>
        <w:tc>
          <w:tcPr>
            <w:tcW w:w="992" w:type="dxa"/>
            <w:tcBorders>
              <w:top w:val="single" w:sz="4" w:space="0" w:color="000000"/>
              <w:left w:val="single" w:sz="4" w:space="0" w:color="000000"/>
              <w:bottom w:val="single" w:sz="4" w:space="0" w:color="000000"/>
              <w:right w:val="single" w:sz="4" w:space="0" w:color="000000"/>
            </w:tcBorders>
          </w:tcPr>
          <w:p w:rsidR="00E418DA" w:rsidRPr="00C278DE" w:rsidRDefault="00E418DA" w:rsidP="00E418DA">
            <w:pPr>
              <w:spacing w:after="0" w:line="259" w:lineRule="auto"/>
              <w:ind w:right="25" w:firstLine="0"/>
              <w:jc w:val="center"/>
              <w:rPr>
                <w:rFonts w:asciiTheme="minorHAnsi" w:hAnsiTheme="minorHAnsi"/>
                <w:sz w:val="18"/>
                <w:szCs w:val="18"/>
              </w:rPr>
            </w:pPr>
            <w:r w:rsidRPr="00C278DE">
              <w:rPr>
                <w:rFonts w:asciiTheme="minorHAnsi" w:hAnsiTheme="minorHAnsi"/>
                <w:sz w:val="18"/>
                <w:szCs w:val="18"/>
              </w:rPr>
              <w:t xml:space="preserve">6.0 </w:t>
            </w:r>
          </w:p>
        </w:tc>
        <w:tc>
          <w:tcPr>
            <w:tcW w:w="891" w:type="dxa"/>
            <w:tcBorders>
              <w:top w:val="single" w:sz="4" w:space="0" w:color="000000"/>
              <w:left w:val="single" w:sz="4" w:space="0" w:color="000000"/>
              <w:bottom w:val="single" w:sz="4" w:space="0" w:color="000000"/>
              <w:right w:val="single" w:sz="4" w:space="0" w:color="000000"/>
            </w:tcBorders>
          </w:tcPr>
          <w:p w:rsidR="00E418DA" w:rsidRPr="00C278DE" w:rsidRDefault="00E418DA" w:rsidP="00E418DA">
            <w:pPr>
              <w:spacing w:after="0" w:line="259" w:lineRule="auto"/>
              <w:ind w:right="29" w:firstLine="0"/>
              <w:jc w:val="center"/>
              <w:rPr>
                <w:rFonts w:asciiTheme="minorHAnsi" w:hAnsiTheme="minorHAnsi"/>
                <w:sz w:val="18"/>
                <w:szCs w:val="18"/>
              </w:rPr>
            </w:pPr>
            <w:r w:rsidRPr="00C278DE">
              <w:rPr>
                <w:rFonts w:asciiTheme="minorHAnsi" w:hAnsiTheme="minorHAnsi"/>
                <w:sz w:val="18"/>
                <w:szCs w:val="18"/>
              </w:rPr>
              <w:t xml:space="preserve">2011 </w:t>
            </w:r>
          </w:p>
        </w:tc>
        <w:tc>
          <w:tcPr>
            <w:tcW w:w="2086" w:type="dxa"/>
            <w:tcBorders>
              <w:top w:val="single" w:sz="4" w:space="0" w:color="000000"/>
              <w:left w:val="single" w:sz="4" w:space="0" w:color="000000"/>
              <w:bottom w:val="single" w:sz="4" w:space="0" w:color="000000"/>
              <w:right w:val="single" w:sz="4" w:space="0" w:color="000000"/>
            </w:tcBorders>
          </w:tcPr>
          <w:p w:rsidR="00E418DA" w:rsidRPr="00C278DE" w:rsidRDefault="00E418DA" w:rsidP="00E418DA">
            <w:pPr>
              <w:spacing w:after="0" w:line="259" w:lineRule="auto"/>
              <w:ind w:right="0" w:firstLine="0"/>
              <w:jc w:val="center"/>
              <w:rPr>
                <w:rFonts w:asciiTheme="minorHAnsi" w:hAnsiTheme="minorHAnsi"/>
                <w:sz w:val="18"/>
                <w:szCs w:val="18"/>
              </w:rPr>
            </w:pPr>
            <w:r w:rsidRPr="00C278DE">
              <w:rPr>
                <w:rFonts w:asciiTheme="minorHAnsi" w:hAnsiTheme="minorHAnsi"/>
                <w:sz w:val="18"/>
                <w:szCs w:val="18"/>
              </w:rPr>
              <w:t xml:space="preserve">Şirketlere küresel rekabet desteği </w:t>
            </w:r>
          </w:p>
        </w:tc>
      </w:tr>
      <w:tr w:rsidR="00E418DA" w:rsidRPr="00C278DE" w:rsidTr="00D84A75">
        <w:trPr>
          <w:trHeight w:val="494"/>
        </w:trPr>
        <w:tc>
          <w:tcPr>
            <w:tcW w:w="988" w:type="dxa"/>
            <w:tcBorders>
              <w:top w:val="single" w:sz="4" w:space="0" w:color="000000"/>
              <w:left w:val="single" w:sz="4" w:space="0" w:color="000000"/>
              <w:bottom w:val="single" w:sz="4" w:space="0" w:color="000000"/>
              <w:right w:val="single" w:sz="4" w:space="0" w:color="000000"/>
            </w:tcBorders>
          </w:tcPr>
          <w:p w:rsidR="00E418DA" w:rsidRPr="00C278DE" w:rsidRDefault="00E418DA" w:rsidP="00E418DA">
            <w:pPr>
              <w:spacing w:after="0" w:line="259" w:lineRule="auto"/>
              <w:ind w:right="0" w:firstLine="0"/>
              <w:jc w:val="left"/>
              <w:rPr>
                <w:rFonts w:asciiTheme="minorHAnsi" w:hAnsiTheme="minorHAnsi"/>
                <w:sz w:val="18"/>
                <w:szCs w:val="18"/>
              </w:rPr>
            </w:pPr>
            <w:r w:rsidRPr="00C278DE">
              <w:rPr>
                <w:rFonts w:asciiTheme="minorHAnsi" w:hAnsiTheme="minorHAnsi"/>
                <w:sz w:val="18"/>
                <w:szCs w:val="18"/>
              </w:rPr>
              <w:t xml:space="preserve">Güney Kore </w:t>
            </w:r>
          </w:p>
        </w:tc>
        <w:tc>
          <w:tcPr>
            <w:tcW w:w="1316" w:type="dxa"/>
            <w:tcBorders>
              <w:top w:val="single" w:sz="4" w:space="0" w:color="000000"/>
              <w:left w:val="single" w:sz="4" w:space="0" w:color="000000"/>
              <w:bottom w:val="single" w:sz="4" w:space="0" w:color="000000"/>
              <w:right w:val="single" w:sz="4" w:space="0" w:color="000000"/>
            </w:tcBorders>
          </w:tcPr>
          <w:p w:rsidR="00E418DA" w:rsidRPr="00C278DE" w:rsidRDefault="00E418DA" w:rsidP="00E418DA">
            <w:pPr>
              <w:spacing w:after="0" w:line="259" w:lineRule="auto"/>
              <w:ind w:right="28" w:firstLine="0"/>
              <w:jc w:val="center"/>
              <w:rPr>
                <w:rFonts w:asciiTheme="minorHAnsi" w:hAnsiTheme="minorHAnsi"/>
                <w:sz w:val="18"/>
                <w:szCs w:val="18"/>
              </w:rPr>
            </w:pPr>
            <w:r w:rsidRPr="00C278DE">
              <w:rPr>
                <w:rFonts w:asciiTheme="minorHAnsi" w:hAnsiTheme="minorHAnsi"/>
                <w:sz w:val="18"/>
                <w:szCs w:val="18"/>
              </w:rPr>
              <w:t xml:space="preserve">1.304 </w:t>
            </w:r>
          </w:p>
        </w:tc>
        <w:tc>
          <w:tcPr>
            <w:tcW w:w="993" w:type="dxa"/>
            <w:tcBorders>
              <w:top w:val="single" w:sz="4" w:space="0" w:color="000000"/>
              <w:left w:val="single" w:sz="4" w:space="0" w:color="000000"/>
              <w:bottom w:val="single" w:sz="4" w:space="0" w:color="000000"/>
              <w:right w:val="single" w:sz="4" w:space="0" w:color="000000"/>
            </w:tcBorders>
          </w:tcPr>
          <w:p w:rsidR="00E418DA" w:rsidRPr="00C278DE" w:rsidRDefault="00E418DA" w:rsidP="00E418DA">
            <w:pPr>
              <w:spacing w:after="0" w:line="259" w:lineRule="auto"/>
              <w:ind w:right="29" w:firstLine="0"/>
              <w:jc w:val="center"/>
              <w:rPr>
                <w:rFonts w:asciiTheme="minorHAnsi" w:hAnsiTheme="minorHAnsi"/>
                <w:sz w:val="18"/>
                <w:szCs w:val="18"/>
              </w:rPr>
            </w:pPr>
            <w:r w:rsidRPr="00C278DE">
              <w:rPr>
                <w:rFonts w:asciiTheme="minorHAnsi" w:hAnsiTheme="minorHAnsi"/>
                <w:sz w:val="18"/>
                <w:szCs w:val="18"/>
              </w:rPr>
              <w:t xml:space="preserve">79 </w:t>
            </w:r>
          </w:p>
        </w:tc>
        <w:tc>
          <w:tcPr>
            <w:tcW w:w="1701" w:type="dxa"/>
            <w:tcBorders>
              <w:top w:val="single" w:sz="4" w:space="0" w:color="000000"/>
              <w:left w:val="single" w:sz="4" w:space="0" w:color="000000"/>
              <w:bottom w:val="single" w:sz="4" w:space="0" w:color="000000"/>
              <w:right w:val="single" w:sz="4" w:space="0" w:color="000000"/>
            </w:tcBorders>
          </w:tcPr>
          <w:p w:rsidR="00E418DA" w:rsidRPr="00C278DE" w:rsidRDefault="00E418DA" w:rsidP="00E418DA">
            <w:pPr>
              <w:spacing w:after="0" w:line="259" w:lineRule="auto"/>
              <w:ind w:right="0" w:firstLine="0"/>
              <w:jc w:val="center"/>
              <w:rPr>
                <w:rFonts w:asciiTheme="minorHAnsi" w:hAnsiTheme="minorHAnsi"/>
                <w:sz w:val="18"/>
                <w:szCs w:val="18"/>
              </w:rPr>
            </w:pPr>
            <w:r w:rsidRPr="00C278DE">
              <w:rPr>
                <w:rFonts w:asciiTheme="minorHAnsi" w:hAnsiTheme="minorHAnsi"/>
                <w:sz w:val="18"/>
                <w:szCs w:val="18"/>
              </w:rPr>
              <w:t xml:space="preserve">Kore Yatırım Şirketi </w:t>
            </w:r>
          </w:p>
        </w:tc>
        <w:tc>
          <w:tcPr>
            <w:tcW w:w="992" w:type="dxa"/>
            <w:tcBorders>
              <w:top w:val="single" w:sz="4" w:space="0" w:color="000000"/>
              <w:left w:val="single" w:sz="4" w:space="0" w:color="000000"/>
              <w:bottom w:val="single" w:sz="4" w:space="0" w:color="000000"/>
              <w:right w:val="single" w:sz="4" w:space="0" w:color="000000"/>
            </w:tcBorders>
          </w:tcPr>
          <w:p w:rsidR="00E418DA" w:rsidRPr="00C278DE" w:rsidRDefault="00E418DA" w:rsidP="00E418DA">
            <w:pPr>
              <w:spacing w:after="0" w:line="259" w:lineRule="auto"/>
              <w:ind w:right="27" w:firstLine="0"/>
              <w:jc w:val="center"/>
              <w:rPr>
                <w:rFonts w:asciiTheme="minorHAnsi" w:hAnsiTheme="minorHAnsi"/>
                <w:sz w:val="18"/>
                <w:szCs w:val="18"/>
              </w:rPr>
            </w:pPr>
            <w:r w:rsidRPr="00C278DE">
              <w:rPr>
                <w:rFonts w:asciiTheme="minorHAnsi" w:hAnsiTheme="minorHAnsi"/>
                <w:sz w:val="18"/>
                <w:szCs w:val="18"/>
              </w:rPr>
              <w:t xml:space="preserve">84.7 </w:t>
            </w:r>
          </w:p>
        </w:tc>
        <w:tc>
          <w:tcPr>
            <w:tcW w:w="891" w:type="dxa"/>
            <w:tcBorders>
              <w:top w:val="single" w:sz="4" w:space="0" w:color="000000"/>
              <w:left w:val="single" w:sz="4" w:space="0" w:color="000000"/>
              <w:bottom w:val="single" w:sz="4" w:space="0" w:color="000000"/>
              <w:right w:val="single" w:sz="4" w:space="0" w:color="000000"/>
            </w:tcBorders>
          </w:tcPr>
          <w:p w:rsidR="00E418DA" w:rsidRPr="00C278DE" w:rsidRDefault="00E418DA" w:rsidP="00E418DA">
            <w:pPr>
              <w:spacing w:after="0" w:line="259" w:lineRule="auto"/>
              <w:ind w:right="29" w:firstLine="0"/>
              <w:jc w:val="center"/>
              <w:rPr>
                <w:rFonts w:asciiTheme="minorHAnsi" w:hAnsiTheme="minorHAnsi"/>
                <w:sz w:val="18"/>
                <w:szCs w:val="18"/>
              </w:rPr>
            </w:pPr>
            <w:r w:rsidRPr="00C278DE">
              <w:rPr>
                <w:rFonts w:asciiTheme="minorHAnsi" w:hAnsiTheme="minorHAnsi"/>
                <w:sz w:val="18"/>
                <w:szCs w:val="18"/>
              </w:rPr>
              <w:t xml:space="preserve">2005 </w:t>
            </w:r>
          </w:p>
        </w:tc>
        <w:tc>
          <w:tcPr>
            <w:tcW w:w="2086" w:type="dxa"/>
            <w:tcBorders>
              <w:top w:val="single" w:sz="4" w:space="0" w:color="000000"/>
              <w:left w:val="single" w:sz="4" w:space="0" w:color="000000"/>
              <w:bottom w:val="single" w:sz="4" w:space="0" w:color="000000"/>
              <w:right w:val="single" w:sz="4" w:space="0" w:color="000000"/>
            </w:tcBorders>
          </w:tcPr>
          <w:p w:rsidR="00E418DA" w:rsidRPr="00C278DE" w:rsidRDefault="00E418DA" w:rsidP="00E418DA">
            <w:pPr>
              <w:spacing w:after="0" w:line="259" w:lineRule="auto"/>
              <w:ind w:right="0" w:firstLine="0"/>
              <w:jc w:val="center"/>
              <w:rPr>
                <w:rFonts w:asciiTheme="minorHAnsi" w:hAnsiTheme="minorHAnsi"/>
                <w:sz w:val="18"/>
                <w:szCs w:val="18"/>
              </w:rPr>
            </w:pPr>
            <w:r w:rsidRPr="00C278DE">
              <w:rPr>
                <w:rFonts w:asciiTheme="minorHAnsi" w:hAnsiTheme="minorHAnsi"/>
                <w:sz w:val="18"/>
                <w:szCs w:val="18"/>
              </w:rPr>
              <w:t xml:space="preserve">Hisse ve bono piyasalarına yatırım </w:t>
            </w:r>
          </w:p>
        </w:tc>
      </w:tr>
      <w:tr w:rsidR="00E418DA" w:rsidRPr="00C278DE" w:rsidTr="00D84A75">
        <w:trPr>
          <w:trHeight w:val="492"/>
        </w:trPr>
        <w:tc>
          <w:tcPr>
            <w:tcW w:w="988" w:type="dxa"/>
            <w:tcBorders>
              <w:top w:val="single" w:sz="4" w:space="0" w:color="000000"/>
              <w:left w:val="single" w:sz="4" w:space="0" w:color="000000"/>
              <w:bottom w:val="single" w:sz="4" w:space="0" w:color="000000"/>
              <w:right w:val="single" w:sz="4" w:space="0" w:color="000000"/>
            </w:tcBorders>
          </w:tcPr>
          <w:p w:rsidR="00E418DA" w:rsidRPr="00C278DE" w:rsidRDefault="00E418DA" w:rsidP="00E418DA">
            <w:pPr>
              <w:spacing w:after="0" w:line="259" w:lineRule="auto"/>
              <w:ind w:right="0" w:firstLine="0"/>
              <w:jc w:val="left"/>
              <w:rPr>
                <w:rFonts w:asciiTheme="minorHAnsi" w:hAnsiTheme="minorHAnsi"/>
                <w:sz w:val="18"/>
                <w:szCs w:val="18"/>
              </w:rPr>
            </w:pPr>
            <w:r w:rsidRPr="00C278DE">
              <w:rPr>
                <w:rFonts w:asciiTheme="minorHAnsi" w:hAnsiTheme="minorHAnsi"/>
                <w:sz w:val="18"/>
                <w:szCs w:val="18"/>
              </w:rPr>
              <w:t xml:space="preserve">Endonezya </w:t>
            </w:r>
          </w:p>
        </w:tc>
        <w:tc>
          <w:tcPr>
            <w:tcW w:w="1316" w:type="dxa"/>
            <w:tcBorders>
              <w:top w:val="single" w:sz="4" w:space="0" w:color="000000"/>
              <w:left w:val="single" w:sz="4" w:space="0" w:color="000000"/>
              <w:bottom w:val="single" w:sz="4" w:space="0" w:color="000000"/>
              <w:right w:val="single" w:sz="4" w:space="0" w:color="000000"/>
            </w:tcBorders>
          </w:tcPr>
          <w:p w:rsidR="00E418DA" w:rsidRPr="00C278DE" w:rsidRDefault="00E418DA" w:rsidP="00E418DA">
            <w:pPr>
              <w:spacing w:after="0" w:line="259" w:lineRule="auto"/>
              <w:ind w:right="32" w:firstLine="0"/>
              <w:jc w:val="center"/>
              <w:rPr>
                <w:rFonts w:asciiTheme="minorHAnsi" w:hAnsiTheme="minorHAnsi"/>
                <w:sz w:val="18"/>
                <w:szCs w:val="18"/>
              </w:rPr>
            </w:pPr>
            <w:r w:rsidRPr="00C278DE">
              <w:rPr>
                <w:rFonts w:asciiTheme="minorHAnsi" w:hAnsiTheme="minorHAnsi"/>
                <w:sz w:val="18"/>
                <w:szCs w:val="18"/>
              </w:rPr>
              <w:t xml:space="preserve">868 </w:t>
            </w:r>
          </w:p>
        </w:tc>
        <w:tc>
          <w:tcPr>
            <w:tcW w:w="993" w:type="dxa"/>
            <w:tcBorders>
              <w:top w:val="single" w:sz="4" w:space="0" w:color="000000"/>
              <w:left w:val="single" w:sz="4" w:space="0" w:color="000000"/>
              <w:bottom w:val="single" w:sz="4" w:space="0" w:color="000000"/>
              <w:right w:val="single" w:sz="4" w:space="0" w:color="000000"/>
            </w:tcBorders>
          </w:tcPr>
          <w:p w:rsidR="00E418DA" w:rsidRPr="00C278DE" w:rsidRDefault="00E418DA" w:rsidP="00E418DA">
            <w:pPr>
              <w:spacing w:after="0" w:line="259" w:lineRule="auto"/>
              <w:ind w:right="32" w:firstLine="0"/>
              <w:jc w:val="center"/>
              <w:rPr>
                <w:rFonts w:asciiTheme="minorHAnsi" w:hAnsiTheme="minorHAnsi"/>
                <w:sz w:val="18"/>
                <w:szCs w:val="18"/>
              </w:rPr>
            </w:pPr>
            <w:r w:rsidRPr="00C278DE">
              <w:rPr>
                <w:rFonts w:asciiTheme="minorHAnsi" w:hAnsiTheme="minorHAnsi"/>
                <w:sz w:val="18"/>
                <w:szCs w:val="18"/>
              </w:rPr>
              <w:t xml:space="preserve">-25.5 </w:t>
            </w:r>
          </w:p>
        </w:tc>
        <w:tc>
          <w:tcPr>
            <w:tcW w:w="1701" w:type="dxa"/>
            <w:tcBorders>
              <w:top w:val="single" w:sz="4" w:space="0" w:color="000000"/>
              <w:left w:val="single" w:sz="4" w:space="0" w:color="000000"/>
              <w:bottom w:val="single" w:sz="4" w:space="0" w:color="000000"/>
              <w:right w:val="single" w:sz="4" w:space="0" w:color="000000"/>
            </w:tcBorders>
          </w:tcPr>
          <w:p w:rsidR="00E418DA" w:rsidRPr="00C278DE" w:rsidRDefault="00E418DA" w:rsidP="00E418DA">
            <w:pPr>
              <w:spacing w:after="0" w:line="259" w:lineRule="auto"/>
              <w:ind w:right="0" w:firstLine="0"/>
              <w:jc w:val="center"/>
              <w:rPr>
                <w:rFonts w:asciiTheme="minorHAnsi" w:hAnsiTheme="minorHAnsi"/>
                <w:sz w:val="18"/>
                <w:szCs w:val="18"/>
              </w:rPr>
            </w:pPr>
            <w:r w:rsidRPr="00C278DE">
              <w:rPr>
                <w:rFonts w:asciiTheme="minorHAnsi" w:hAnsiTheme="minorHAnsi"/>
                <w:sz w:val="18"/>
                <w:szCs w:val="18"/>
              </w:rPr>
              <w:t xml:space="preserve">Devlet </w:t>
            </w:r>
            <w:proofErr w:type="spellStart"/>
            <w:r w:rsidRPr="00C278DE">
              <w:rPr>
                <w:rFonts w:asciiTheme="minorHAnsi" w:hAnsiTheme="minorHAnsi"/>
                <w:sz w:val="18"/>
                <w:szCs w:val="18"/>
              </w:rPr>
              <w:t>Yatıım</w:t>
            </w:r>
            <w:proofErr w:type="spellEnd"/>
            <w:r w:rsidRPr="00C278DE">
              <w:rPr>
                <w:rFonts w:asciiTheme="minorHAnsi" w:hAnsiTheme="minorHAnsi"/>
                <w:sz w:val="18"/>
                <w:szCs w:val="18"/>
              </w:rPr>
              <w:t xml:space="preserve"> Birimi </w:t>
            </w:r>
          </w:p>
        </w:tc>
        <w:tc>
          <w:tcPr>
            <w:tcW w:w="992" w:type="dxa"/>
            <w:tcBorders>
              <w:top w:val="single" w:sz="4" w:space="0" w:color="000000"/>
              <w:left w:val="single" w:sz="4" w:space="0" w:color="000000"/>
              <w:bottom w:val="single" w:sz="4" w:space="0" w:color="000000"/>
              <w:right w:val="single" w:sz="4" w:space="0" w:color="000000"/>
            </w:tcBorders>
          </w:tcPr>
          <w:p w:rsidR="00E418DA" w:rsidRPr="00C278DE" w:rsidRDefault="00E418DA" w:rsidP="00E418DA">
            <w:pPr>
              <w:spacing w:after="0" w:line="259" w:lineRule="auto"/>
              <w:ind w:right="25" w:firstLine="0"/>
              <w:jc w:val="center"/>
              <w:rPr>
                <w:rFonts w:asciiTheme="minorHAnsi" w:hAnsiTheme="minorHAnsi"/>
                <w:sz w:val="18"/>
                <w:szCs w:val="18"/>
              </w:rPr>
            </w:pPr>
            <w:r w:rsidRPr="00C278DE">
              <w:rPr>
                <w:rFonts w:asciiTheme="minorHAnsi" w:hAnsiTheme="minorHAnsi"/>
                <w:sz w:val="18"/>
                <w:szCs w:val="18"/>
              </w:rPr>
              <w:t xml:space="preserve">0.3 </w:t>
            </w:r>
          </w:p>
        </w:tc>
        <w:tc>
          <w:tcPr>
            <w:tcW w:w="891" w:type="dxa"/>
            <w:tcBorders>
              <w:top w:val="single" w:sz="4" w:space="0" w:color="000000"/>
              <w:left w:val="single" w:sz="4" w:space="0" w:color="000000"/>
              <w:bottom w:val="single" w:sz="4" w:space="0" w:color="000000"/>
              <w:right w:val="single" w:sz="4" w:space="0" w:color="000000"/>
            </w:tcBorders>
          </w:tcPr>
          <w:p w:rsidR="00E418DA" w:rsidRPr="00C278DE" w:rsidRDefault="00E418DA" w:rsidP="00E418DA">
            <w:pPr>
              <w:spacing w:after="0" w:line="259" w:lineRule="auto"/>
              <w:ind w:right="29" w:firstLine="0"/>
              <w:jc w:val="center"/>
              <w:rPr>
                <w:rFonts w:asciiTheme="minorHAnsi" w:hAnsiTheme="minorHAnsi"/>
                <w:sz w:val="18"/>
                <w:szCs w:val="18"/>
              </w:rPr>
            </w:pPr>
            <w:r w:rsidRPr="00C278DE">
              <w:rPr>
                <w:rFonts w:asciiTheme="minorHAnsi" w:hAnsiTheme="minorHAnsi"/>
                <w:sz w:val="18"/>
                <w:szCs w:val="18"/>
              </w:rPr>
              <w:t xml:space="preserve">2006 </w:t>
            </w:r>
          </w:p>
        </w:tc>
        <w:tc>
          <w:tcPr>
            <w:tcW w:w="2086" w:type="dxa"/>
            <w:tcBorders>
              <w:top w:val="single" w:sz="4" w:space="0" w:color="000000"/>
              <w:left w:val="single" w:sz="4" w:space="0" w:color="000000"/>
              <w:bottom w:val="single" w:sz="4" w:space="0" w:color="000000"/>
              <w:right w:val="single" w:sz="4" w:space="0" w:color="000000"/>
            </w:tcBorders>
          </w:tcPr>
          <w:p w:rsidR="00E418DA" w:rsidRPr="00C278DE" w:rsidRDefault="00E418DA" w:rsidP="00E418DA">
            <w:pPr>
              <w:spacing w:after="0" w:line="259" w:lineRule="auto"/>
              <w:ind w:left="14" w:right="8" w:firstLine="0"/>
              <w:jc w:val="center"/>
              <w:rPr>
                <w:rFonts w:asciiTheme="minorHAnsi" w:hAnsiTheme="minorHAnsi"/>
                <w:sz w:val="18"/>
                <w:szCs w:val="18"/>
              </w:rPr>
            </w:pPr>
            <w:r w:rsidRPr="00C278DE">
              <w:rPr>
                <w:rFonts w:asciiTheme="minorHAnsi" w:hAnsiTheme="minorHAnsi"/>
                <w:sz w:val="18"/>
                <w:szCs w:val="18"/>
              </w:rPr>
              <w:t xml:space="preserve">Altyapı projelerine yatırım </w:t>
            </w:r>
          </w:p>
        </w:tc>
      </w:tr>
      <w:tr w:rsidR="00E418DA" w:rsidRPr="00C278DE" w:rsidTr="00D84A75">
        <w:trPr>
          <w:trHeight w:val="409"/>
        </w:trPr>
        <w:tc>
          <w:tcPr>
            <w:tcW w:w="988" w:type="dxa"/>
            <w:tcBorders>
              <w:top w:val="single" w:sz="4" w:space="0" w:color="000000"/>
              <w:left w:val="single" w:sz="4" w:space="0" w:color="000000"/>
              <w:bottom w:val="single" w:sz="4" w:space="0" w:color="000000"/>
              <w:right w:val="single" w:sz="4" w:space="0" w:color="000000"/>
            </w:tcBorders>
          </w:tcPr>
          <w:p w:rsidR="00E418DA" w:rsidRPr="00C278DE" w:rsidRDefault="00E418DA" w:rsidP="00E418DA">
            <w:pPr>
              <w:spacing w:after="0" w:line="259" w:lineRule="auto"/>
              <w:ind w:right="0" w:firstLine="0"/>
              <w:jc w:val="left"/>
              <w:rPr>
                <w:rFonts w:asciiTheme="minorHAnsi" w:hAnsiTheme="minorHAnsi"/>
                <w:sz w:val="18"/>
                <w:szCs w:val="18"/>
              </w:rPr>
            </w:pPr>
            <w:r w:rsidRPr="00C278DE">
              <w:rPr>
                <w:rFonts w:asciiTheme="minorHAnsi" w:hAnsiTheme="minorHAnsi"/>
                <w:sz w:val="18"/>
                <w:szCs w:val="18"/>
              </w:rPr>
              <w:t xml:space="preserve">Malezya </w:t>
            </w:r>
          </w:p>
        </w:tc>
        <w:tc>
          <w:tcPr>
            <w:tcW w:w="1316" w:type="dxa"/>
            <w:tcBorders>
              <w:top w:val="single" w:sz="4" w:space="0" w:color="000000"/>
              <w:left w:val="single" w:sz="4" w:space="0" w:color="000000"/>
              <w:bottom w:val="single" w:sz="4" w:space="0" w:color="000000"/>
              <w:right w:val="single" w:sz="4" w:space="0" w:color="000000"/>
            </w:tcBorders>
          </w:tcPr>
          <w:p w:rsidR="00E418DA" w:rsidRPr="00C278DE" w:rsidRDefault="00E418DA" w:rsidP="00E418DA">
            <w:pPr>
              <w:spacing w:after="0" w:line="259" w:lineRule="auto"/>
              <w:ind w:right="32" w:firstLine="0"/>
              <w:jc w:val="center"/>
              <w:rPr>
                <w:rFonts w:asciiTheme="minorHAnsi" w:hAnsiTheme="minorHAnsi"/>
                <w:sz w:val="18"/>
                <w:szCs w:val="18"/>
              </w:rPr>
            </w:pPr>
            <w:r w:rsidRPr="00C278DE">
              <w:rPr>
                <w:rFonts w:asciiTheme="minorHAnsi" w:hAnsiTheme="minorHAnsi"/>
                <w:sz w:val="18"/>
                <w:szCs w:val="18"/>
              </w:rPr>
              <w:t xml:space="preserve">313 </w:t>
            </w:r>
          </w:p>
        </w:tc>
        <w:tc>
          <w:tcPr>
            <w:tcW w:w="993" w:type="dxa"/>
            <w:tcBorders>
              <w:top w:val="single" w:sz="4" w:space="0" w:color="000000"/>
              <w:left w:val="single" w:sz="4" w:space="0" w:color="000000"/>
              <w:bottom w:val="single" w:sz="4" w:space="0" w:color="000000"/>
              <w:right w:val="single" w:sz="4" w:space="0" w:color="000000"/>
            </w:tcBorders>
          </w:tcPr>
          <w:p w:rsidR="00E418DA" w:rsidRPr="00C278DE" w:rsidRDefault="00E418DA" w:rsidP="00E418DA">
            <w:pPr>
              <w:spacing w:after="0" w:line="259" w:lineRule="auto"/>
              <w:ind w:right="30" w:firstLine="0"/>
              <w:jc w:val="center"/>
              <w:rPr>
                <w:rFonts w:asciiTheme="minorHAnsi" w:hAnsiTheme="minorHAnsi"/>
                <w:sz w:val="18"/>
                <w:szCs w:val="18"/>
              </w:rPr>
            </w:pPr>
            <w:r w:rsidRPr="00C278DE">
              <w:rPr>
                <w:rFonts w:asciiTheme="minorHAnsi" w:hAnsiTheme="minorHAnsi"/>
                <w:sz w:val="18"/>
                <w:szCs w:val="18"/>
              </w:rPr>
              <w:t xml:space="preserve">18.9 </w:t>
            </w:r>
          </w:p>
        </w:tc>
        <w:tc>
          <w:tcPr>
            <w:tcW w:w="1701" w:type="dxa"/>
            <w:tcBorders>
              <w:top w:val="single" w:sz="4" w:space="0" w:color="000000"/>
              <w:left w:val="single" w:sz="4" w:space="0" w:color="000000"/>
              <w:bottom w:val="single" w:sz="4" w:space="0" w:color="000000"/>
              <w:right w:val="single" w:sz="4" w:space="0" w:color="000000"/>
            </w:tcBorders>
          </w:tcPr>
          <w:p w:rsidR="00E418DA" w:rsidRPr="00C278DE" w:rsidRDefault="00E418DA" w:rsidP="00E418DA">
            <w:pPr>
              <w:spacing w:after="0" w:line="259" w:lineRule="auto"/>
              <w:ind w:right="0" w:firstLine="0"/>
              <w:jc w:val="center"/>
              <w:rPr>
                <w:rFonts w:asciiTheme="minorHAnsi" w:hAnsiTheme="minorHAnsi"/>
                <w:sz w:val="18"/>
                <w:szCs w:val="18"/>
              </w:rPr>
            </w:pPr>
            <w:proofErr w:type="spellStart"/>
            <w:proofErr w:type="gramStart"/>
            <w:r w:rsidRPr="00C278DE">
              <w:rPr>
                <w:rFonts w:asciiTheme="minorHAnsi" w:hAnsiTheme="minorHAnsi"/>
                <w:sz w:val="18"/>
                <w:szCs w:val="18"/>
              </w:rPr>
              <w:t>Khazanah</w:t>
            </w:r>
            <w:proofErr w:type="spellEnd"/>
            <w:r w:rsidRPr="00C278DE">
              <w:rPr>
                <w:rFonts w:asciiTheme="minorHAnsi" w:hAnsiTheme="minorHAnsi"/>
                <w:sz w:val="18"/>
                <w:szCs w:val="18"/>
              </w:rPr>
              <w:t xml:space="preserve">  </w:t>
            </w:r>
            <w:proofErr w:type="spellStart"/>
            <w:r w:rsidRPr="00C278DE">
              <w:rPr>
                <w:rFonts w:asciiTheme="minorHAnsi" w:hAnsiTheme="minorHAnsi"/>
                <w:sz w:val="18"/>
                <w:szCs w:val="18"/>
              </w:rPr>
              <w:t>Nasional</w:t>
            </w:r>
            <w:proofErr w:type="spellEnd"/>
            <w:proofErr w:type="gramEnd"/>
            <w:r w:rsidRPr="00C278DE">
              <w:rPr>
                <w:rFonts w:asciiTheme="minorHAnsi" w:hAnsiTheme="minorHAnsi"/>
                <w:sz w:val="18"/>
                <w:szCs w:val="18"/>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E418DA" w:rsidRPr="00C278DE" w:rsidRDefault="00E418DA" w:rsidP="00E418DA">
            <w:pPr>
              <w:spacing w:after="0" w:line="259" w:lineRule="auto"/>
              <w:ind w:right="27" w:firstLine="0"/>
              <w:jc w:val="center"/>
              <w:rPr>
                <w:rFonts w:asciiTheme="minorHAnsi" w:hAnsiTheme="minorHAnsi"/>
                <w:sz w:val="18"/>
                <w:szCs w:val="18"/>
              </w:rPr>
            </w:pPr>
            <w:r w:rsidRPr="00C278DE">
              <w:rPr>
                <w:rFonts w:asciiTheme="minorHAnsi" w:hAnsiTheme="minorHAnsi"/>
                <w:sz w:val="18"/>
                <w:szCs w:val="18"/>
              </w:rPr>
              <w:t xml:space="preserve">41.6 </w:t>
            </w:r>
          </w:p>
        </w:tc>
        <w:tc>
          <w:tcPr>
            <w:tcW w:w="891" w:type="dxa"/>
            <w:tcBorders>
              <w:top w:val="single" w:sz="4" w:space="0" w:color="000000"/>
              <w:left w:val="single" w:sz="4" w:space="0" w:color="000000"/>
              <w:bottom w:val="single" w:sz="4" w:space="0" w:color="000000"/>
              <w:right w:val="single" w:sz="4" w:space="0" w:color="000000"/>
            </w:tcBorders>
          </w:tcPr>
          <w:p w:rsidR="00E418DA" w:rsidRPr="00C278DE" w:rsidRDefault="00E418DA" w:rsidP="00E418DA">
            <w:pPr>
              <w:spacing w:after="0" w:line="259" w:lineRule="auto"/>
              <w:ind w:right="29" w:firstLine="0"/>
              <w:jc w:val="center"/>
              <w:rPr>
                <w:rFonts w:asciiTheme="minorHAnsi" w:hAnsiTheme="minorHAnsi"/>
                <w:sz w:val="18"/>
                <w:szCs w:val="18"/>
              </w:rPr>
            </w:pPr>
            <w:r w:rsidRPr="00C278DE">
              <w:rPr>
                <w:rFonts w:asciiTheme="minorHAnsi" w:hAnsiTheme="minorHAnsi"/>
                <w:sz w:val="18"/>
                <w:szCs w:val="18"/>
              </w:rPr>
              <w:t xml:space="preserve">1993 </w:t>
            </w:r>
          </w:p>
        </w:tc>
        <w:tc>
          <w:tcPr>
            <w:tcW w:w="2086" w:type="dxa"/>
            <w:tcBorders>
              <w:top w:val="single" w:sz="4" w:space="0" w:color="000000"/>
              <w:left w:val="single" w:sz="4" w:space="0" w:color="000000"/>
              <w:bottom w:val="single" w:sz="4" w:space="0" w:color="000000"/>
              <w:right w:val="single" w:sz="4" w:space="0" w:color="000000"/>
            </w:tcBorders>
          </w:tcPr>
          <w:p w:rsidR="00E418DA" w:rsidRPr="00C278DE" w:rsidRDefault="00E418DA" w:rsidP="00E418DA">
            <w:pPr>
              <w:spacing w:after="0" w:line="259" w:lineRule="auto"/>
              <w:ind w:left="7" w:right="2" w:firstLine="0"/>
              <w:jc w:val="center"/>
              <w:rPr>
                <w:rFonts w:asciiTheme="minorHAnsi" w:hAnsiTheme="minorHAnsi"/>
                <w:sz w:val="18"/>
                <w:szCs w:val="18"/>
              </w:rPr>
            </w:pPr>
            <w:r w:rsidRPr="00C278DE">
              <w:rPr>
                <w:rFonts w:asciiTheme="minorHAnsi" w:hAnsiTheme="minorHAnsi"/>
                <w:sz w:val="18"/>
                <w:szCs w:val="18"/>
              </w:rPr>
              <w:t xml:space="preserve">Stratejik sektörlere yatırım </w:t>
            </w:r>
          </w:p>
        </w:tc>
      </w:tr>
      <w:tr w:rsidR="00E418DA" w:rsidRPr="00C278DE" w:rsidTr="00D84A75">
        <w:trPr>
          <w:trHeight w:val="492"/>
        </w:trPr>
        <w:tc>
          <w:tcPr>
            <w:tcW w:w="988" w:type="dxa"/>
            <w:tcBorders>
              <w:top w:val="single" w:sz="4" w:space="0" w:color="000000"/>
              <w:left w:val="single" w:sz="4" w:space="0" w:color="000000"/>
              <w:bottom w:val="single" w:sz="4" w:space="0" w:color="000000"/>
              <w:right w:val="single" w:sz="4" w:space="0" w:color="000000"/>
            </w:tcBorders>
          </w:tcPr>
          <w:p w:rsidR="00E418DA" w:rsidRPr="00C278DE" w:rsidRDefault="00E418DA" w:rsidP="00E418DA">
            <w:pPr>
              <w:spacing w:after="0" w:line="259" w:lineRule="auto"/>
              <w:ind w:right="0" w:firstLine="0"/>
              <w:jc w:val="left"/>
              <w:rPr>
                <w:rFonts w:asciiTheme="minorHAnsi" w:hAnsiTheme="minorHAnsi"/>
                <w:sz w:val="18"/>
                <w:szCs w:val="18"/>
              </w:rPr>
            </w:pPr>
            <w:r w:rsidRPr="00C278DE">
              <w:rPr>
                <w:rFonts w:asciiTheme="minorHAnsi" w:hAnsiTheme="minorHAnsi"/>
                <w:sz w:val="18"/>
                <w:szCs w:val="18"/>
              </w:rPr>
              <w:t xml:space="preserve">Peru </w:t>
            </w:r>
          </w:p>
        </w:tc>
        <w:tc>
          <w:tcPr>
            <w:tcW w:w="1316" w:type="dxa"/>
            <w:tcBorders>
              <w:top w:val="single" w:sz="4" w:space="0" w:color="000000"/>
              <w:left w:val="single" w:sz="4" w:space="0" w:color="000000"/>
              <w:bottom w:val="single" w:sz="4" w:space="0" w:color="000000"/>
              <w:right w:val="single" w:sz="4" w:space="0" w:color="000000"/>
            </w:tcBorders>
          </w:tcPr>
          <w:p w:rsidR="00E418DA" w:rsidRPr="00C278DE" w:rsidRDefault="00E418DA" w:rsidP="00E418DA">
            <w:pPr>
              <w:spacing w:after="0" w:line="259" w:lineRule="auto"/>
              <w:ind w:right="32" w:firstLine="0"/>
              <w:jc w:val="center"/>
              <w:rPr>
                <w:rFonts w:asciiTheme="minorHAnsi" w:hAnsiTheme="minorHAnsi"/>
                <w:sz w:val="18"/>
                <w:szCs w:val="18"/>
              </w:rPr>
            </w:pPr>
            <w:r w:rsidRPr="00C278DE">
              <w:rPr>
                <w:rFonts w:asciiTheme="minorHAnsi" w:hAnsiTheme="minorHAnsi"/>
                <w:sz w:val="18"/>
                <w:szCs w:val="18"/>
              </w:rPr>
              <w:t xml:space="preserve">202 </w:t>
            </w:r>
          </w:p>
        </w:tc>
        <w:tc>
          <w:tcPr>
            <w:tcW w:w="993" w:type="dxa"/>
            <w:tcBorders>
              <w:top w:val="single" w:sz="4" w:space="0" w:color="000000"/>
              <w:left w:val="single" w:sz="4" w:space="0" w:color="000000"/>
              <w:bottom w:val="single" w:sz="4" w:space="0" w:color="000000"/>
              <w:right w:val="single" w:sz="4" w:space="0" w:color="000000"/>
            </w:tcBorders>
          </w:tcPr>
          <w:p w:rsidR="00E418DA" w:rsidRPr="00C278DE" w:rsidRDefault="00E418DA" w:rsidP="00E418DA">
            <w:pPr>
              <w:spacing w:after="0" w:line="259" w:lineRule="auto"/>
              <w:ind w:right="32" w:firstLine="0"/>
              <w:jc w:val="center"/>
              <w:rPr>
                <w:rFonts w:asciiTheme="minorHAnsi" w:hAnsiTheme="minorHAnsi"/>
                <w:sz w:val="18"/>
                <w:szCs w:val="18"/>
              </w:rPr>
            </w:pPr>
            <w:r w:rsidRPr="00C278DE">
              <w:rPr>
                <w:rFonts w:asciiTheme="minorHAnsi" w:hAnsiTheme="minorHAnsi"/>
                <w:sz w:val="18"/>
                <w:szCs w:val="18"/>
              </w:rPr>
              <w:t xml:space="preserve">-10.6 </w:t>
            </w:r>
          </w:p>
        </w:tc>
        <w:tc>
          <w:tcPr>
            <w:tcW w:w="1701" w:type="dxa"/>
            <w:tcBorders>
              <w:top w:val="single" w:sz="4" w:space="0" w:color="000000"/>
              <w:left w:val="single" w:sz="4" w:space="0" w:color="000000"/>
              <w:bottom w:val="single" w:sz="4" w:space="0" w:color="000000"/>
              <w:right w:val="single" w:sz="4" w:space="0" w:color="000000"/>
            </w:tcBorders>
          </w:tcPr>
          <w:p w:rsidR="00E418DA" w:rsidRPr="00C278DE" w:rsidRDefault="00E418DA" w:rsidP="00E418DA">
            <w:pPr>
              <w:spacing w:after="0" w:line="259" w:lineRule="auto"/>
              <w:ind w:right="0" w:firstLine="0"/>
              <w:jc w:val="center"/>
              <w:rPr>
                <w:rFonts w:asciiTheme="minorHAnsi" w:hAnsiTheme="minorHAnsi"/>
                <w:sz w:val="18"/>
                <w:szCs w:val="18"/>
              </w:rPr>
            </w:pPr>
            <w:r w:rsidRPr="00C278DE">
              <w:rPr>
                <w:rFonts w:asciiTheme="minorHAnsi" w:hAnsiTheme="minorHAnsi"/>
                <w:sz w:val="18"/>
                <w:szCs w:val="18"/>
              </w:rPr>
              <w:t xml:space="preserve">Mali İstikrar Fonu </w:t>
            </w:r>
          </w:p>
        </w:tc>
        <w:tc>
          <w:tcPr>
            <w:tcW w:w="992" w:type="dxa"/>
            <w:tcBorders>
              <w:top w:val="single" w:sz="4" w:space="0" w:color="000000"/>
              <w:left w:val="single" w:sz="4" w:space="0" w:color="000000"/>
              <w:bottom w:val="single" w:sz="4" w:space="0" w:color="000000"/>
              <w:right w:val="single" w:sz="4" w:space="0" w:color="000000"/>
            </w:tcBorders>
          </w:tcPr>
          <w:p w:rsidR="00E418DA" w:rsidRPr="00C278DE" w:rsidRDefault="00E418DA" w:rsidP="00E418DA">
            <w:pPr>
              <w:spacing w:after="0" w:line="259" w:lineRule="auto"/>
              <w:ind w:right="25" w:firstLine="0"/>
              <w:jc w:val="center"/>
              <w:rPr>
                <w:rFonts w:asciiTheme="minorHAnsi" w:hAnsiTheme="minorHAnsi"/>
                <w:sz w:val="18"/>
                <w:szCs w:val="18"/>
              </w:rPr>
            </w:pPr>
            <w:r w:rsidRPr="00C278DE">
              <w:rPr>
                <w:rFonts w:asciiTheme="minorHAnsi" w:hAnsiTheme="minorHAnsi"/>
                <w:sz w:val="18"/>
                <w:szCs w:val="18"/>
              </w:rPr>
              <w:t xml:space="preserve">9.2 </w:t>
            </w:r>
          </w:p>
        </w:tc>
        <w:tc>
          <w:tcPr>
            <w:tcW w:w="891" w:type="dxa"/>
            <w:tcBorders>
              <w:top w:val="single" w:sz="4" w:space="0" w:color="000000"/>
              <w:left w:val="single" w:sz="4" w:space="0" w:color="000000"/>
              <w:bottom w:val="single" w:sz="4" w:space="0" w:color="000000"/>
              <w:right w:val="single" w:sz="4" w:space="0" w:color="000000"/>
            </w:tcBorders>
          </w:tcPr>
          <w:p w:rsidR="00E418DA" w:rsidRPr="00C278DE" w:rsidRDefault="00E418DA" w:rsidP="00E418DA">
            <w:pPr>
              <w:spacing w:after="0" w:line="259" w:lineRule="auto"/>
              <w:ind w:right="29" w:firstLine="0"/>
              <w:jc w:val="center"/>
              <w:rPr>
                <w:rFonts w:asciiTheme="minorHAnsi" w:hAnsiTheme="minorHAnsi"/>
                <w:sz w:val="18"/>
                <w:szCs w:val="18"/>
              </w:rPr>
            </w:pPr>
            <w:r w:rsidRPr="00C278DE">
              <w:rPr>
                <w:rFonts w:asciiTheme="minorHAnsi" w:hAnsiTheme="minorHAnsi"/>
                <w:sz w:val="18"/>
                <w:szCs w:val="18"/>
              </w:rPr>
              <w:t xml:space="preserve">1999 </w:t>
            </w:r>
          </w:p>
        </w:tc>
        <w:tc>
          <w:tcPr>
            <w:tcW w:w="2086" w:type="dxa"/>
            <w:tcBorders>
              <w:top w:val="single" w:sz="4" w:space="0" w:color="000000"/>
              <w:left w:val="single" w:sz="4" w:space="0" w:color="000000"/>
              <w:bottom w:val="single" w:sz="4" w:space="0" w:color="000000"/>
              <w:right w:val="single" w:sz="4" w:space="0" w:color="000000"/>
            </w:tcBorders>
          </w:tcPr>
          <w:p w:rsidR="00E418DA" w:rsidRPr="00C278DE" w:rsidRDefault="00E418DA" w:rsidP="00E418DA">
            <w:pPr>
              <w:spacing w:after="0" w:line="259" w:lineRule="auto"/>
              <w:ind w:right="0" w:firstLine="0"/>
              <w:jc w:val="center"/>
              <w:rPr>
                <w:rFonts w:asciiTheme="minorHAnsi" w:hAnsiTheme="minorHAnsi"/>
                <w:sz w:val="18"/>
                <w:szCs w:val="18"/>
              </w:rPr>
            </w:pPr>
            <w:r w:rsidRPr="00C278DE">
              <w:rPr>
                <w:rFonts w:asciiTheme="minorHAnsi" w:hAnsiTheme="minorHAnsi"/>
                <w:sz w:val="18"/>
                <w:szCs w:val="18"/>
              </w:rPr>
              <w:t xml:space="preserve">Kamu borç ödemelerine destek </w:t>
            </w:r>
          </w:p>
        </w:tc>
      </w:tr>
      <w:tr w:rsidR="00E418DA" w:rsidRPr="00C278DE" w:rsidTr="00D84A75">
        <w:trPr>
          <w:trHeight w:val="492"/>
        </w:trPr>
        <w:tc>
          <w:tcPr>
            <w:tcW w:w="988" w:type="dxa"/>
            <w:tcBorders>
              <w:top w:val="single" w:sz="4" w:space="0" w:color="000000"/>
              <w:left w:val="single" w:sz="4" w:space="0" w:color="000000"/>
              <w:bottom w:val="single" w:sz="4" w:space="0" w:color="000000"/>
              <w:right w:val="single" w:sz="4" w:space="0" w:color="000000"/>
            </w:tcBorders>
          </w:tcPr>
          <w:p w:rsidR="00E418DA" w:rsidRPr="00C278DE" w:rsidRDefault="00E418DA" w:rsidP="00E418DA">
            <w:pPr>
              <w:spacing w:after="0" w:line="259" w:lineRule="auto"/>
              <w:ind w:right="0" w:firstLine="0"/>
              <w:jc w:val="left"/>
              <w:rPr>
                <w:rFonts w:asciiTheme="minorHAnsi" w:hAnsiTheme="minorHAnsi"/>
                <w:sz w:val="18"/>
                <w:szCs w:val="18"/>
              </w:rPr>
            </w:pPr>
            <w:r w:rsidRPr="00C278DE">
              <w:rPr>
                <w:rFonts w:asciiTheme="minorHAnsi" w:hAnsiTheme="minorHAnsi"/>
                <w:sz w:val="18"/>
                <w:szCs w:val="18"/>
              </w:rPr>
              <w:t xml:space="preserve">Vietnam </w:t>
            </w:r>
          </w:p>
        </w:tc>
        <w:tc>
          <w:tcPr>
            <w:tcW w:w="1316" w:type="dxa"/>
            <w:tcBorders>
              <w:top w:val="single" w:sz="4" w:space="0" w:color="000000"/>
              <w:left w:val="single" w:sz="4" w:space="0" w:color="000000"/>
              <w:bottom w:val="single" w:sz="4" w:space="0" w:color="000000"/>
              <w:right w:val="single" w:sz="4" w:space="0" w:color="000000"/>
            </w:tcBorders>
          </w:tcPr>
          <w:p w:rsidR="00E418DA" w:rsidRPr="00C278DE" w:rsidRDefault="00E418DA" w:rsidP="00E418DA">
            <w:pPr>
              <w:spacing w:after="0" w:line="259" w:lineRule="auto"/>
              <w:ind w:right="32" w:firstLine="0"/>
              <w:jc w:val="center"/>
              <w:rPr>
                <w:rFonts w:asciiTheme="minorHAnsi" w:hAnsiTheme="minorHAnsi"/>
                <w:sz w:val="18"/>
                <w:szCs w:val="18"/>
              </w:rPr>
            </w:pPr>
            <w:r w:rsidRPr="00C278DE">
              <w:rPr>
                <w:rFonts w:asciiTheme="minorHAnsi" w:hAnsiTheme="minorHAnsi"/>
                <w:sz w:val="18"/>
                <w:szCs w:val="18"/>
              </w:rPr>
              <w:t xml:space="preserve">171 </w:t>
            </w:r>
          </w:p>
        </w:tc>
        <w:tc>
          <w:tcPr>
            <w:tcW w:w="993" w:type="dxa"/>
            <w:tcBorders>
              <w:top w:val="single" w:sz="4" w:space="0" w:color="000000"/>
              <w:left w:val="single" w:sz="4" w:space="0" w:color="000000"/>
              <w:bottom w:val="single" w:sz="4" w:space="0" w:color="000000"/>
              <w:right w:val="single" w:sz="4" w:space="0" w:color="000000"/>
            </w:tcBorders>
          </w:tcPr>
          <w:p w:rsidR="00E418DA" w:rsidRPr="00C278DE" w:rsidRDefault="00E418DA" w:rsidP="00E418DA">
            <w:pPr>
              <w:spacing w:after="0" w:line="259" w:lineRule="auto"/>
              <w:ind w:right="30" w:firstLine="0"/>
              <w:jc w:val="center"/>
              <w:rPr>
                <w:rFonts w:asciiTheme="minorHAnsi" w:hAnsiTheme="minorHAnsi"/>
                <w:sz w:val="18"/>
                <w:szCs w:val="18"/>
              </w:rPr>
            </w:pPr>
            <w:r w:rsidRPr="00C278DE">
              <w:rPr>
                <w:rFonts w:asciiTheme="minorHAnsi" w:hAnsiTheme="minorHAnsi"/>
                <w:sz w:val="18"/>
                <w:szCs w:val="18"/>
              </w:rPr>
              <w:t xml:space="preserve">10.5 </w:t>
            </w:r>
          </w:p>
        </w:tc>
        <w:tc>
          <w:tcPr>
            <w:tcW w:w="1701" w:type="dxa"/>
            <w:tcBorders>
              <w:top w:val="single" w:sz="4" w:space="0" w:color="000000"/>
              <w:left w:val="single" w:sz="4" w:space="0" w:color="000000"/>
              <w:bottom w:val="single" w:sz="4" w:space="0" w:color="000000"/>
              <w:right w:val="single" w:sz="4" w:space="0" w:color="000000"/>
            </w:tcBorders>
          </w:tcPr>
          <w:p w:rsidR="00E418DA" w:rsidRPr="00C278DE" w:rsidRDefault="00E418DA" w:rsidP="00E418DA">
            <w:pPr>
              <w:spacing w:after="13" w:line="259" w:lineRule="auto"/>
              <w:ind w:left="7" w:right="0" w:firstLine="0"/>
              <w:jc w:val="left"/>
              <w:rPr>
                <w:rFonts w:asciiTheme="minorHAnsi" w:hAnsiTheme="minorHAnsi"/>
                <w:sz w:val="18"/>
                <w:szCs w:val="18"/>
              </w:rPr>
            </w:pPr>
            <w:r w:rsidRPr="00C278DE">
              <w:rPr>
                <w:rFonts w:asciiTheme="minorHAnsi" w:hAnsiTheme="minorHAnsi"/>
                <w:sz w:val="18"/>
                <w:szCs w:val="18"/>
              </w:rPr>
              <w:t xml:space="preserve">Devlet Sermaye </w:t>
            </w:r>
          </w:p>
          <w:p w:rsidR="00E418DA" w:rsidRPr="00C278DE" w:rsidRDefault="00E418DA" w:rsidP="00E418DA">
            <w:pPr>
              <w:spacing w:after="0" w:line="259" w:lineRule="auto"/>
              <w:ind w:right="31" w:firstLine="0"/>
              <w:jc w:val="center"/>
              <w:rPr>
                <w:rFonts w:asciiTheme="minorHAnsi" w:hAnsiTheme="minorHAnsi"/>
                <w:sz w:val="18"/>
                <w:szCs w:val="18"/>
              </w:rPr>
            </w:pPr>
            <w:r w:rsidRPr="00C278DE">
              <w:rPr>
                <w:rFonts w:asciiTheme="minorHAnsi" w:hAnsiTheme="minorHAnsi"/>
                <w:sz w:val="18"/>
                <w:szCs w:val="18"/>
              </w:rPr>
              <w:t xml:space="preserve">Yatırım Şirketi </w:t>
            </w:r>
          </w:p>
        </w:tc>
        <w:tc>
          <w:tcPr>
            <w:tcW w:w="992" w:type="dxa"/>
            <w:tcBorders>
              <w:top w:val="single" w:sz="4" w:space="0" w:color="000000"/>
              <w:left w:val="single" w:sz="4" w:space="0" w:color="000000"/>
              <w:bottom w:val="single" w:sz="4" w:space="0" w:color="000000"/>
              <w:right w:val="single" w:sz="4" w:space="0" w:color="000000"/>
            </w:tcBorders>
          </w:tcPr>
          <w:p w:rsidR="00E418DA" w:rsidRPr="00C278DE" w:rsidRDefault="00E418DA" w:rsidP="00E418DA">
            <w:pPr>
              <w:spacing w:after="0" w:line="259" w:lineRule="auto"/>
              <w:ind w:right="25" w:firstLine="0"/>
              <w:jc w:val="center"/>
              <w:rPr>
                <w:rFonts w:asciiTheme="minorHAnsi" w:hAnsiTheme="minorHAnsi"/>
                <w:sz w:val="18"/>
                <w:szCs w:val="18"/>
              </w:rPr>
            </w:pPr>
            <w:r w:rsidRPr="00C278DE">
              <w:rPr>
                <w:rFonts w:asciiTheme="minorHAnsi" w:hAnsiTheme="minorHAnsi"/>
                <w:sz w:val="18"/>
                <w:szCs w:val="18"/>
              </w:rPr>
              <w:t xml:space="preserve">0.5 </w:t>
            </w:r>
          </w:p>
        </w:tc>
        <w:tc>
          <w:tcPr>
            <w:tcW w:w="891" w:type="dxa"/>
            <w:tcBorders>
              <w:top w:val="single" w:sz="4" w:space="0" w:color="000000"/>
              <w:left w:val="single" w:sz="4" w:space="0" w:color="000000"/>
              <w:bottom w:val="single" w:sz="4" w:space="0" w:color="000000"/>
              <w:right w:val="single" w:sz="4" w:space="0" w:color="000000"/>
            </w:tcBorders>
          </w:tcPr>
          <w:p w:rsidR="00E418DA" w:rsidRPr="00C278DE" w:rsidRDefault="00E418DA" w:rsidP="00E418DA">
            <w:pPr>
              <w:spacing w:after="0" w:line="259" w:lineRule="auto"/>
              <w:ind w:right="29" w:firstLine="0"/>
              <w:jc w:val="center"/>
              <w:rPr>
                <w:rFonts w:asciiTheme="minorHAnsi" w:hAnsiTheme="minorHAnsi"/>
                <w:sz w:val="18"/>
                <w:szCs w:val="18"/>
              </w:rPr>
            </w:pPr>
            <w:r w:rsidRPr="00C278DE">
              <w:rPr>
                <w:rFonts w:asciiTheme="minorHAnsi" w:hAnsiTheme="minorHAnsi"/>
                <w:sz w:val="18"/>
                <w:szCs w:val="18"/>
              </w:rPr>
              <w:t xml:space="preserve">2006 </w:t>
            </w:r>
          </w:p>
        </w:tc>
        <w:tc>
          <w:tcPr>
            <w:tcW w:w="2086" w:type="dxa"/>
            <w:tcBorders>
              <w:top w:val="single" w:sz="4" w:space="0" w:color="000000"/>
              <w:left w:val="single" w:sz="4" w:space="0" w:color="000000"/>
              <w:bottom w:val="single" w:sz="4" w:space="0" w:color="000000"/>
              <w:right w:val="single" w:sz="4" w:space="0" w:color="000000"/>
            </w:tcBorders>
          </w:tcPr>
          <w:p w:rsidR="00E418DA" w:rsidRPr="00C278DE" w:rsidRDefault="00E418DA" w:rsidP="00E418DA">
            <w:pPr>
              <w:spacing w:after="0" w:line="259" w:lineRule="auto"/>
              <w:ind w:left="4" w:right="0" w:firstLine="0"/>
              <w:jc w:val="center"/>
              <w:rPr>
                <w:rFonts w:asciiTheme="minorHAnsi" w:hAnsiTheme="minorHAnsi"/>
                <w:sz w:val="18"/>
                <w:szCs w:val="18"/>
              </w:rPr>
            </w:pPr>
            <w:r w:rsidRPr="00C278DE">
              <w:rPr>
                <w:rFonts w:asciiTheme="minorHAnsi" w:hAnsiTheme="minorHAnsi"/>
                <w:sz w:val="18"/>
                <w:szCs w:val="18"/>
              </w:rPr>
              <w:t xml:space="preserve">Yatırım alanlarının çeşitlendirilmesi </w:t>
            </w:r>
          </w:p>
        </w:tc>
      </w:tr>
      <w:tr w:rsidR="00E418DA" w:rsidRPr="00C278DE" w:rsidTr="00D84A75">
        <w:trPr>
          <w:trHeight w:val="408"/>
        </w:trPr>
        <w:tc>
          <w:tcPr>
            <w:tcW w:w="988" w:type="dxa"/>
            <w:tcBorders>
              <w:top w:val="single" w:sz="4" w:space="0" w:color="000000"/>
              <w:left w:val="single" w:sz="4" w:space="0" w:color="000000"/>
              <w:bottom w:val="single" w:sz="4" w:space="0" w:color="000000"/>
              <w:right w:val="single" w:sz="4" w:space="0" w:color="000000"/>
            </w:tcBorders>
          </w:tcPr>
          <w:p w:rsidR="00E418DA" w:rsidRPr="00C278DE" w:rsidRDefault="00E418DA" w:rsidP="00E418DA">
            <w:pPr>
              <w:spacing w:after="0" w:line="259" w:lineRule="auto"/>
              <w:ind w:right="0" w:firstLine="0"/>
              <w:jc w:val="left"/>
              <w:rPr>
                <w:rFonts w:asciiTheme="minorHAnsi" w:hAnsiTheme="minorHAnsi"/>
                <w:sz w:val="18"/>
                <w:szCs w:val="18"/>
              </w:rPr>
            </w:pPr>
            <w:r w:rsidRPr="00C278DE">
              <w:rPr>
                <w:rFonts w:asciiTheme="minorHAnsi" w:hAnsiTheme="minorHAnsi"/>
                <w:sz w:val="18"/>
                <w:szCs w:val="18"/>
              </w:rPr>
              <w:t xml:space="preserve">Filistin  </w:t>
            </w:r>
          </w:p>
        </w:tc>
        <w:tc>
          <w:tcPr>
            <w:tcW w:w="1316" w:type="dxa"/>
            <w:tcBorders>
              <w:top w:val="single" w:sz="4" w:space="0" w:color="000000"/>
              <w:left w:val="single" w:sz="4" w:space="0" w:color="000000"/>
              <w:bottom w:val="single" w:sz="4" w:space="0" w:color="000000"/>
              <w:right w:val="single" w:sz="4" w:space="0" w:color="000000"/>
            </w:tcBorders>
          </w:tcPr>
          <w:p w:rsidR="00E418DA" w:rsidRPr="00C278DE" w:rsidRDefault="00E418DA" w:rsidP="00E418DA">
            <w:pPr>
              <w:spacing w:after="0" w:line="259" w:lineRule="auto"/>
              <w:ind w:right="28" w:firstLine="0"/>
              <w:jc w:val="center"/>
              <w:rPr>
                <w:rFonts w:asciiTheme="minorHAnsi" w:hAnsiTheme="minorHAnsi"/>
                <w:sz w:val="18"/>
                <w:szCs w:val="18"/>
              </w:rPr>
            </w:pPr>
            <w:r w:rsidRPr="00C278DE">
              <w:rPr>
                <w:rFonts w:asciiTheme="minorHAnsi" w:hAnsiTheme="minorHAnsi"/>
                <w:sz w:val="18"/>
                <w:szCs w:val="18"/>
              </w:rPr>
              <w:t xml:space="preserve">4 </w:t>
            </w:r>
          </w:p>
        </w:tc>
        <w:tc>
          <w:tcPr>
            <w:tcW w:w="993" w:type="dxa"/>
            <w:tcBorders>
              <w:top w:val="single" w:sz="4" w:space="0" w:color="000000"/>
              <w:left w:val="single" w:sz="4" w:space="0" w:color="000000"/>
              <w:bottom w:val="single" w:sz="4" w:space="0" w:color="000000"/>
              <w:right w:val="single" w:sz="4" w:space="0" w:color="000000"/>
            </w:tcBorders>
          </w:tcPr>
          <w:p w:rsidR="00E418DA" w:rsidRPr="00C278DE" w:rsidRDefault="00E418DA" w:rsidP="00E418DA">
            <w:pPr>
              <w:spacing w:after="0" w:line="259" w:lineRule="auto"/>
              <w:ind w:right="30" w:firstLine="0"/>
              <w:jc w:val="center"/>
              <w:rPr>
                <w:rFonts w:asciiTheme="minorHAnsi" w:hAnsiTheme="minorHAnsi"/>
                <w:sz w:val="18"/>
                <w:szCs w:val="18"/>
              </w:rPr>
            </w:pPr>
            <w:r w:rsidRPr="00C278DE">
              <w:rPr>
                <w:rFonts w:asciiTheme="minorHAnsi" w:hAnsiTheme="minorHAnsi"/>
                <w:sz w:val="18"/>
                <w:szCs w:val="18"/>
              </w:rPr>
              <w:t xml:space="preserve">-2.9 </w:t>
            </w:r>
          </w:p>
        </w:tc>
        <w:tc>
          <w:tcPr>
            <w:tcW w:w="1701" w:type="dxa"/>
            <w:tcBorders>
              <w:top w:val="single" w:sz="4" w:space="0" w:color="000000"/>
              <w:left w:val="single" w:sz="4" w:space="0" w:color="000000"/>
              <w:bottom w:val="single" w:sz="4" w:space="0" w:color="000000"/>
              <w:right w:val="single" w:sz="4" w:space="0" w:color="000000"/>
            </w:tcBorders>
          </w:tcPr>
          <w:p w:rsidR="00E418DA" w:rsidRPr="00C278DE" w:rsidRDefault="00E418DA" w:rsidP="00E418DA">
            <w:pPr>
              <w:spacing w:after="0" w:line="259" w:lineRule="auto"/>
              <w:ind w:right="0" w:firstLine="0"/>
              <w:jc w:val="center"/>
              <w:rPr>
                <w:rFonts w:asciiTheme="minorHAnsi" w:hAnsiTheme="minorHAnsi"/>
                <w:sz w:val="18"/>
                <w:szCs w:val="18"/>
              </w:rPr>
            </w:pPr>
            <w:r w:rsidRPr="00C278DE">
              <w:rPr>
                <w:rFonts w:asciiTheme="minorHAnsi" w:hAnsiTheme="minorHAnsi"/>
                <w:sz w:val="18"/>
                <w:szCs w:val="18"/>
              </w:rPr>
              <w:t xml:space="preserve">Filistin Yatırım Fonu </w:t>
            </w:r>
          </w:p>
        </w:tc>
        <w:tc>
          <w:tcPr>
            <w:tcW w:w="992" w:type="dxa"/>
            <w:tcBorders>
              <w:top w:val="single" w:sz="4" w:space="0" w:color="000000"/>
              <w:left w:val="single" w:sz="4" w:space="0" w:color="000000"/>
              <w:bottom w:val="single" w:sz="4" w:space="0" w:color="000000"/>
              <w:right w:val="single" w:sz="4" w:space="0" w:color="000000"/>
            </w:tcBorders>
          </w:tcPr>
          <w:p w:rsidR="00E418DA" w:rsidRPr="00C278DE" w:rsidRDefault="00E418DA" w:rsidP="00E418DA">
            <w:pPr>
              <w:spacing w:after="0" w:line="259" w:lineRule="auto"/>
              <w:ind w:right="25" w:firstLine="0"/>
              <w:jc w:val="center"/>
              <w:rPr>
                <w:rFonts w:asciiTheme="minorHAnsi" w:hAnsiTheme="minorHAnsi"/>
                <w:sz w:val="18"/>
                <w:szCs w:val="18"/>
              </w:rPr>
            </w:pPr>
            <w:r w:rsidRPr="00C278DE">
              <w:rPr>
                <w:rFonts w:asciiTheme="minorHAnsi" w:hAnsiTheme="minorHAnsi"/>
                <w:sz w:val="18"/>
                <w:szCs w:val="18"/>
              </w:rPr>
              <w:t xml:space="preserve">0.8 </w:t>
            </w:r>
          </w:p>
        </w:tc>
        <w:tc>
          <w:tcPr>
            <w:tcW w:w="891" w:type="dxa"/>
            <w:tcBorders>
              <w:top w:val="single" w:sz="4" w:space="0" w:color="000000"/>
              <w:left w:val="single" w:sz="4" w:space="0" w:color="000000"/>
              <w:bottom w:val="single" w:sz="4" w:space="0" w:color="000000"/>
              <w:right w:val="single" w:sz="4" w:space="0" w:color="000000"/>
            </w:tcBorders>
          </w:tcPr>
          <w:p w:rsidR="00E418DA" w:rsidRPr="00C278DE" w:rsidRDefault="00E418DA" w:rsidP="00E418DA">
            <w:pPr>
              <w:spacing w:after="0" w:line="259" w:lineRule="auto"/>
              <w:ind w:right="29" w:firstLine="0"/>
              <w:jc w:val="center"/>
              <w:rPr>
                <w:rFonts w:asciiTheme="minorHAnsi" w:hAnsiTheme="minorHAnsi"/>
                <w:sz w:val="18"/>
                <w:szCs w:val="18"/>
              </w:rPr>
            </w:pPr>
            <w:r w:rsidRPr="00C278DE">
              <w:rPr>
                <w:rFonts w:asciiTheme="minorHAnsi" w:hAnsiTheme="minorHAnsi"/>
                <w:sz w:val="18"/>
                <w:szCs w:val="18"/>
              </w:rPr>
              <w:t xml:space="preserve">2003 </w:t>
            </w:r>
          </w:p>
        </w:tc>
        <w:tc>
          <w:tcPr>
            <w:tcW w:w="2086" w:type="dxa"/>
            <w:tcBorders>
              <w:top w:val="single" w:sz="4" w:space="0" w:color="000000"/>
              <w:left w:val="single" w:sz="4" w:space="0" w:color="000000"/>
              <w:bottom w:val="single" w:sz="4" w:space="0" w:color="000000"/>
              <w:right w:val="single" w:sz="4" w:space="0" w:color="000000"/>
            </w:tcBorders>
          </w:tcPr>
          <w:p w:rsidR="00E418DA" w:rsidRPr="00C278DE" w:rsidRDefault="00E418DA" w:rsidP="00E418DA">
            <w:pPr>
              <w:spacing w:after="0" w:line="259" w:lineRule="auto"/>
              <w:ind w:right="0" w:firstLine="0"/>
              <w:jc w:val="center"/>
              <w:rPr>
                <w:rFonts w:asciiTheme="minorHAnsi" w:hAnsiTheme="minorHAnsi"/>
                <w:sz w:val="18"/>
                <w:szCs w:val="18"/>
              </w:rPr>
            </w:pPr>
            <w:r w:rsidRPr="00C278DE">
              <w:rPr>
                <w:rFonts w:asciiTheme="minorHAnsi" w:hAnsiTheme="minorHAnsi"/>
                <w:sz w:val="18"/>
                <w:szCs w:val="18"/>
              </w:rPr>
              <w:t xml:space="preserve">Kritik sektörlere yatırım </w:t>
            </w:r>
          </w:p>
        </w:tc>
      </w:tr>
    </w:tbl>
    <w:p w:rsidR="00E418DA" w:rsidRPr="00C278DE" w:rsidRDefault="00E418DA" w:rsidP="00E418DA">
      <w:pPr>
        <w:spacing w:after="50" w:line="259" w:lineRule="auto"/>
        <w:ind w:right="0" w:firstLine="0"/>
        <w:jc w:val="left"/>
        <w:rPr>
          <w:rFonts w:asciiTheme="minorHAnsi" w:hAnsiTheme="minorHAnsi"/>
          <w:sz w:val="18"/>
          <w:szCs w:val="18"/>
        </w:rPr>
      </w:pPr>
      <w:r w:rsidRPr="00C278DE">
        <w:rPr>
          <w:rFonts w:asciiTheme="minorHAnsi" w:hAnsiTheme="minorHAnsi"/>
          <w:i/>
          <w:sz w:val="18"/>
          <w:szCs w:val="18"/>
        </w:rPr>
        <w:t xml:space="preserve"> </w:t>
      </w:r>
    </w:p>
    <w:p w:rsidR="00E418DA" w:rsidRPr="00D84A75" w:rsidRDefault="00E418DA" w:rsidP="00E418DA">
      <w:pPr>
        <w:spacing w:after="0" w:line="259" w:lineRule="auto"/>
        <w:ind w:right="0" w:firstLine="0"/>
        <w:jc w:val="left"/>
        <w:rPr>
          <w:i/>
        </w:rPr>
      </w:pPr>
      <w:r w:rsidRPr="00D84A75">
        <w:rPr>
          <w:i/>
        </w:rPr>
        <w:t xml:space="preserve">Kaynak: Dünya Bankası, CIA </w:t>
      </w:r>
      <w:proofErr w:type="spellStart"/>
      <w:r w:rsidRPr="00D84A75">
        <w:rPr>
          <w:i/>
        </w:rPr>
        <w:t>Factbook</w:t>
      </w:r>
      <w:proofErr w:type="spellEnd"/>
      <w:r w:rsidRPr="00D84A75">
        <w:rPr>
          <w:i/>
        </w:rPr>
        <w:t xml:space="preserve"> ve Ulusal Refah Fonu Enstitüsü </w:t>
      </w:r>
    </w:p>
    <w:p w:rsidR="00E418DA" w:rsidRDefault="00E418DA" w:rsidP="00E418DA">
      <w:pPr>
        <w:spacing w:after="0" w:line="259" w:lineRule="auto"/>
        <w:ind w:right="0" w:firstLine="0"/>
        <w:jc w:val="left"/>
        <w:rPr>
          <w:i/>
          <w:sz w:val="20"/>
        </w:rPr>
      </w:pPr>
    </w:p>
    <w:p w:rsidR="00E418DA" w:rsidRPr="00D84A75" w:rsidRDefault="00E418DA" w:rsidP="00E418DA">
      <w:pPr>
        <w:spacing w:after="0" w:line="259" w:lineRule="auto"/>
        <w:ind w:right="0" w:firstLine="0"/>
        <w:jc w:val="left"/>
        <w:rPr>
          <w:rFonts w:asciiTheme="minorHAnsi" w:hAnsiTheme="minorHAnsi"/>
        </w:rPr>
      </w:pPr>
      <w:r>
        <w:rPr>
          <w:sz w:val="20"/>
        </w:rPr>
        <w:tab/>
      </w:r>
      <w:r w:rsidRPr="00D84A75">
        <w:rPr>
          <w:rFonts w:asciiTheme="minorHAnsi" w:hAnsiTheme="minorHAnsi"/>
        </w:rPr>
        <w:t xml:space="preserve">Bu tabloda da görüldüğü gibi, varlık fonları bir bütçe fazlası veya cari denge fazlasına dayalı olmayabiliyor. </w:t>
      </w:r>
    </w:p>
    <w:p w:rsidR="00E418DA" w:rsidRPr="00D84A75" w:rsidRDefault="00E418DA" w:rsidP="00E418DA">
      <w:pPr>
        <w:spacing w:after="0" w:line="259" w:lineRule="auto"/>
        <w:ind w:right="0" w:firstLine="0"/>
        <w:jc w:val="left"/>
        <w:rPr>
          <w:rFonts w:asciiTheme="minorHAnsi" w:hAnsiTheme="minorHAnsi"/>
        </w:rPr>
      </w:pPr>
    </w:p>
    <w:p w:rsidR="00E418DA" w:rsidRDefault="00E418DA" w:rsidP="00E418DA">
      <w:pPr>
        <w:spacing w:after="0" w:line="259" w:lineRule="auto"/>
        <w:ind w:right="0" w:firstLine="0"/>
        <w:jc w:val="left"/>
        <w:rPr>
          <w:rFonts w:asciiTheme="minorHAnsi" w:hAnsiTheme="minorHAnsi"/>
        </w:rPr>
      </w:pPr>
      <w:r w:rsidRPr="00D84A75">
        <w:rPr>
          <w:rFonts w:asciiTheme="minorHAnsi" w:hAnsiTheme="minorHAnsi"/>
        </w:rPr>
        <w:t>Aşağıya aldığım ve Türkçeleştirmekle vakit kaybetmeden paylaştığım bir tablo ise varlık fonlarının ne kadar küçük olabileceğini ve yine bazı mallara dayalı olabileceğini, diğer yandan, Moğolistan, Botsvana, Kiribati</w:t>
      </w:r>
      <w:r w:rsidR="001B0CED" w:rsidRPr="00D84A75">
        <w:rPr>
          <w:rFonts w:asciiTheme="minorHAnsi" w:hAnsiTheme="minorHAnsi"/>
        </w:rPr>
        <w:t>, gibi ülkelerin bile varlık fonları kurduğ</w:t>
      </w:r>
      <w:r w:rsidR="00D84A75">
        <w:rPr>
          <w:rFonts w:asciiTheme="minorHAnsi" w:hAnsiTheme="minorHAnsi"/>
        </w:rPr>
        <w:t>u</w:t>
      </w:r>
      <w:r w:rsidR="001B0CED" w:rsidRPr="00D84A75">
        <w:rPr>
          <w:rFonts w:asciiTheme="minorHAnsi" w:hAnsiTheme="minorHAnsi"/>
        </w:rPr>
        <w:t xml:space="preserve">nu göstermektedir. </w:t>
      </w:r>
    </w:p>
    <w:p w:rsidR="00D84A75" w:rsidRPr="00D84A75" w:rsidRDefault="00D84A75" w:rsidP="00E418DA">
      <w:pPr>
        <w:spacing w:after="0" w:line="259" w:lineRule="auto"/>
        <w:ind w:right="0" w:firstLine="0"/>
        <w:jc w:val="left"/>
        <w:rPr>
          <w:rFonts w:asciiTheme="minorHAnsi" w:hAnsiTheme="minorHAnsi"/>
        </w:rPr>
      </w:pPr>
      <w:r>
        <w:rPr>
          <w:rFonts w:asciiTheme="minorHAnsi" w:hAnsiTheme="minorHAnsi"/>
        </w:rPr>
        <w:tab/>
        <w:t xml:space="preserve">Önümüzdeki bu örneklere rağmen, Türkiye Varlık fonuna karşı çıkılmasını hala anlayamıyorum. </w:t>
      </w:r>
    </w:p>
    <w:p w:rsidR="00E418DA" w:rsidRDefault="00E418DA" w:rsidP="00E418DA">
      <w:pPr>
        <w:spacing w:after="0" w:line="259" w:lineRule="auto"/>
        <w:ind w:right="0" w:firstLine="0"/>
        <w:jc w:val="left"/>
        <w:rPr>
          <w:sz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24"/>
        <w:gridCol w:w="1088"/>
        <w:gridCol w:w="3055"/>
        <w:gridCol w:w="560"/>
        <w:gridCol w:w="540"/>
        <w:gridCol w:w="2005"/>
      </w:tblGrid>
      <w:tr w:rsidR="00E418DA" w:rsidRPr="00E418DA" w:rsidTr="00E418DA">
        <w:trPr>
          <w:tblCellSpacing w:w="15" w:type="dxa"/>
        </w:trPr>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noProof/>
                <w:color w:val="0000FF"/>
                <w:sz w:val="24"/>
                <w:szCs w:val="24"/>
              </w:rPr>
              <w:drawing>
                <wp:inline distT="0" distB="0" distL="0" distR="0" wp14:anchorId="76D1AC95" wp14:editId="64D6D1AE">
                  <wp:extent cx="219075" cy="123825"/>
                  <wp:effectExtent l="0" t="0" r="9525" b="9525"/>
                  <wp:docPr id="2872" name="Resim 2872" descr="Mexico">
                    <a:hlinkClick xmlns:a="http://schemas.openxmlformats.org/drawingml/2006/main" r:id="rId6" tooltip="&quot;Mexic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Mexico">
                            <a:hlinkClick r:id="rId6" tooltip="&quot;Mexico&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 cy="123825"/>
                          </a:xfrm>
                          <a:prstGeom prst="rect">
                            <a:avLst/>
                          </a:prstGeom>
                          <a:noFill/>
                          <a:ln>
                            <a:noFill/>
                          </a:ln>
                        </pic:spPr>
                      </pic:pic>
                    </a:graphicData>
                  </a:graphic>
                </wp:inline>
              </w:drawing>
            </w:r>
            <w:proofErr w:type="spellStart"/>
            <w:r w:rsidRPr="00E418DA">
              <w:rPr>
                <w:color w:val="auto"/>
                <w:sz w:val="24"/>
                <w:szCs w:val="24"/>
              </w:rPr>
              <w:t>Mexico</w:t>
            </w:r>
            <w:proofErr w:type="spellEnd"/>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color w:val="auto"/>
                <w:sz w:val="24"/>
                <w:szCs w:val="24"/>
              </w:rPr>
              <w:t>ORSFM</w:t>
            </w:r>
          </w:p>
        </w:tc>
        <w:tc>
          <w:tcPr>
            <w:tcW w:w="0" w:type="auto"/>
            <w:hideMark/>
          </w:tcPr>
          <w:p w:rsidR="00E418DA" w:rsidRPr="00E418DA" w:rsidRDefault="00E418DA" w:rsidP="00E418DA">
            <w:pPr>
              <w:spacing w:after="0" w:line="240" w:lineRule="auto"/>
              <w:ind w:right="0" w:firstLine="0"/>
              <w:jc w:val="left"/>
              <w:rPr>
                <w:color w:val="auto"/>
                <w:sz w:val="24"/>
                <w:szCs w:val="24"/>
              </w:rPr>
            </w:pPr>
            <w:proofErr w:type="spellStart"/>
            <w:r w:rsidRPr="00E418DA">
              <w:rPr>
                <w:color w:val="auto"/>
                <w:sz w:val="24"/>
                <w:szCs w:val="24"/>
              </w:rPr>
              <w:t>Oil</w:t>
            </w:r>
            <w:proofErr w:type="spellEnd"/>
            <w:r w:rsidRPr="00E418DA">
              <w:rPr>
                <w:color w:val="auto"/>
                <w:sz w:val="24"/>
                <w:szCs w:val="24"/>
              </w:rPr>
              <w:t xml:space="preserve"> </w:t>
            </w:r>
            <w:proofErr w:type="spellStart"/>
            <w:r w:rsidRPr="00E418DA">
              <w:rPr>
                <w:color w:val="auto"/>
                <w:sz w:val="24"/>
                <w:szCs w:val="24"/>
              </w:rPr>
              <w:t>Revenues</w:t>
            </w:r>
            <w:proofErr w:type="spellEnd"/>
            <w:r w:rsidRPr="00E418DA">
              <w:rPr>
                <w:color w:val="auto"/>
                <w:sz w:val="24"/>
                <w:szCs w:val="24"/>
              </w:rPr>
              <w:t xml:space="preserve"> </w:t>
            </w:r>
            <w:proofErr w:type="spellStart"/>
            <w:r w:rsidRPr="00E418DA">
              <w:rPr>
                <w:color w:val="auto"/>
                <w:sz w:val="24"/>
                <w:szCs w:val="24"/>
              </w:rPr>
              <w:t>Stabilization</w:t>
            </w:r>
            <w:proofErr w:type="spellEnd"/>
            <w:r w:rsidRPr="00E418DA">
              <w:rPr>
                <w:color w:val="auto"/>
                <w:sz w:val="24"/>
                <w:szCs w:val="24"/>
              </w:rPr>
              <w:t xml:space="preserve"> </w:t>
            </w:r>
            <w:proofErr w:type="spellStart"/>
            <w:r w:rsidRPr="00E418DA">
              <w:rPr>
                <w:color w:val="auto"/>
                <w:sz w:val="24"/>
                <w:szCs w:val="24"/>
              </w:rPr>
              <w:t>Fund</w:t>
            </w:r>
            <w:proofErr w:type="spellEnd"/>
            <w:r w:rsidRPr="00E418DA">
              <w:rPr>
                <w:color w:val="auto"/>
                <w:sz w:val="24"/>
                <w:szCs w:val="24"/>
              </w:rPr>
              <w:t xml:space="preserve"> of </w:t>
            </w:r>
            <w:proofErr w:type="spellStart"/>
            <w:r w:rsidRPr="00E418DA">
              <w:rPr>
                <w:color w:val="auto"/>
                <w:sz w:val="24"/>
                <w:szCs w:val="24"/>
              </w:rPr>
              <w:t>Mexico</w:t>
            </w:r>
            <w:proofErr w:type="spellEnd"/>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vanish/>
                <w:color w:val="auto"/>
                <w:sz w:val="24"/>
                <w:szCs w:val="24"/>
              </w:rPr>
              <w:t>7000600000000000000♠</w:t>
            </w:r>
            <w:r w:rsidRPr="00E418DA">
              <w:rPr>
                <w:color w:val="auto"/>
                <w:sz w:val="24"/>
                <w:szCs w:val="24"/>
              </w:rPr>
              <w:t>6</w:t>
            </w:r>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color w:val="auto"/>
                <w:sz w:val="24"/>
                <w:szCs w:val="24"/>
              </w:rPr>
              <w:t>2000</w:t>
            </w:r>
          </w:p>
        </w:tc>
        <w:tc>
          <w:tcPr>
            <w:tcW w:w="0" w:type="auto"/>
            <w:hideMark/>
          </w:tcPr>
          <w:p w:rsidR="00E418DA" w:rsidRPr="00E418DA" w:rsidRDefault="00E418DA" w:rsidP="00E418DA">
            <w:pPr>
              <w:spacing w:after="0" w:line="240" w:lineRule="auto"/>
              <w:ind w:right="0" w:firstLine="0"/>
              <w:jc w:val="left"/>
              <w:rPr>
                <w:color w:val="auto"/>
                <w:sz w:val="24"/>
                <w:szCs w:val="24"/>
              </w:rPr>
            </w:pPr>
            <w:proofErr w:type="spellStart"/>
            <w:r w:rsidRPr="00E418DA">
              <w:rPr>
                <w:color w:val="auto"/>
                <w:sz w:val="24"/>
                <w:szCs w:val="24"/>
              </w:rPr>
              <w:t>Oil</w:t>
            </w:r>
            <w:proofErr w:type="spellEnd"/>
          </w:p>
        </w:tc>
      </w:tr>
      <w:tr w:rsidR="00E418DA" w:rsidRPr="00E418DA" w:rsidTr="00E418DA">
        <w:trPr>
          <w:tblCellSpacing w:w="15" w:type="dxa"/>
        </w:trPr>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noProof/>
                <w:color w:val="0000FF"/>
                <w:sz w:val="24"/>
                <w:szCs w:val="24"/>
              </w:rPr>
              <w:drawing>
                <wp:inline distT="0" distB="0" distL="0" distR="0" wp14:anchorId="03F3E6D0" wp14:editId="3EEA7E59">
                  <wp:extent cx="219075" cy="114300"/>
                  <wp:effectExtent l="0" t="0" r="9525" b="0"/>
                  <wp:docPr id="2873" name="Resim 2873" descr="Oman">
                    <a:hlinkClick xmlns:a="http://schemas.openxmlformats.org/drawingml/2006/main" r:id="rId8" tooltip="&quot;Oma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Oman">
                            <a:hlinkClick r:id="rId8" tooltip="&quot;Oman&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E418DA">
              <w:rPr>
                <w:color w:val="auto"/>
                <w:sz w:val="24"/>
                <w:szCs w:val="24"/>
              </w:rPr>
              <w:t>Oman</w:t>
            </w:r>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color w:val="auto"/>
                <w:sz w:val="24"/>
                <w:szCs w:val="24"/>
              </w:rPr>
              <w:t>OIF</w:t>
            </w:r>
          </w:p>
        </w:tc>
        <w:tc>
          <w:tcPr>
            <w:tcW w:w="0" w:type="auto"/>
            <w:hideMark/>
          </w:tcPr>
          <w:p w:rsidR="00E418DA" w:rsidRPr="00E418DA" w:rsidRDefault="006846B8" w:rsidP="00E418DA">
            <w:pPr>
              <w:spacing w:after="0" w:line="240" w:lineRule="auto"/>
              <w:ind w:right="0" w:firstLine="0"/>
              <w:jc w:val="left"/>
              <w:rPr>
                <w:color w:val="auto"/>
                <w:sz w:val="24"/>
                <w:szCs w:val="24"/>
              </w:rPr>
            </w:pPr>
            <w:hyperlink r:id="rId10" w:tooltip="Oman Investment Fund" w:history="1">
              <w:r w:rsidR="00E418DA" w:rsidRPr="00E418DA">
                <w:rPr>
                  <w:color w:val="0000FF"/>
                  <w:sz w:val="24"/>
                  <w:szCs w:val="24"/>
                  <w:u w:val="single"/>
                </w:rPr>
                <w:t xml:space="preserve">Oman </w:t>
              </w:r>
              <w:proofErr w:type="spellStart"/>
              <w:r w:rsidR="00E418DA" w:rsidRPr="00E418DA">
                <w:rPr>
                  <w:color w:val="0000FF"/>
                  <w:sz w:val="24"/>
                  <w:szCs w:val="24"/>
                  <w:u w:val="single"/>
                </w:rPr>
                <w:t>Investment</w:t>
              </w:r>
              <w:proofErr w:type="spellEnd"/>
              <w:r w:rsidR="00E418DA" w:rsidRPr="00E418DA">
                <w:rPr>
                  <w:color w:val="0000FF"/>
                  <w:sz w:val="24"/>
                  <w:szCs w:val="24"/>
                  <w:u w:val="single"/>
                </w:rPr>
                <w:t xml:space="preserve"> </w:t>
              </w:r>
              <w:proofErr w:type="spellStart"/>
              <w:r w:rsidR="00E418DA" w:rsidRPr="00E418DA">
                <w:rPr>
                  <w:color w:val="0000FF"/>
                  <w:sz w:val="24"/>
                  <w:szCs w:val="24"/>
                  <w:u w:val="single"/>
                </w:rPr>
                <w:t>Fund</w:t>
              </w:r>
              <w:proofErr w:type="spellEnd"/>
            </w:hyperlink>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vanish/>
                <w:color w:val="auto"/>
                <w:sz w:val="24"/>
                <w:szCs w:val="24"/>
              </w:rPr>
              <w:t>7000600000000000000♠</w:t>
            </w:r>
            <w:r w:rsidRPr="00E418DA">
              <w:rPr>
                <w:color w:val="auto"/>
                <w:sz w:val="24"/>
                <w:szCs w:val="24"/>
              </w:rPr>
              <w:t>6</w:t>
            </w:r>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color w:val="auto"/>
                <w:sz w:val="24"/>
                <w:szCs w:val="24"/>
              </w:rPr>
              <w:t>2006</w:t>
            </w:r>
          </w:p>
        </w:tc>
        <w:tc>
          <w:tcPr>
            <w:tcW w:w="0" w:type="auto"/>
            <w:hideMark/>
          </w:tcPr>
          <w:p w:rsidR="00E418DA" w:rsidRPr="00E418DA" w:rsidRDefault="00E418DA" w:rsidP="00E418DA">
            <w:pPr>
              <w:spacing w:after="0" w:line="240" w:lineRule="auto"/>
              <w:ind w:right="0" w:firstLine="0"/>
              <w:jc w:val="left"/>
              <w:rPr>
                <w:color w:val="auto"/>
                <w:sz w:val="24"/>
                <w:szCs w:val="24"/>
              </w:rPr>
            </w:pPr>
            <w:proofErr w:type="spellStart"/>
            <w:r w:rsidRPr="00E418DA">
              <w:rPr>
                <w:color w:val="auto"/>
                <w:sz w:val="24"/>
                <w:szCs w:val="24"/>
              </w:rPr>
              <w:t>Oil</w:t>
            </w:r>
            <w:proofErr w:type="spellEnd"/>
          </w:p>
        </w:tc>
      </w:tr>
      <w:tr w:rsidR="00E418DA" w:rsidRPr="00E418DA" w:rsidTr="00E418DA">
        <w:trPr>
          <w:tblCellSpacing w:w="15" w:type="dxa"/>
        </w:trPr>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noProof/>
                <w:color w:val="0000FF"/>
                <w:sz w:val="24"/>
                <w:szCs w:val="24"/>
              </w:rPr>
              <w:drawing>
                <wp:inline distT="0" distB="0" distL="0" distR="0" wp14:anchorId="2399E440" wp14:editId="61D63C3F">
                  <wp:extent cx="219075" cy="142875"/>
                  <wp:effectExtent l="0" t="0" r="9525" b="9525"/>
                  <wp:docPr id="2874" name="Resim 2874" descr="Botswana">
                    <a:hlinkClick xmlns:a="http://schemas.openxmlformats.org/drawingml/2006/main" r:id="rId11" tooltip="&quot;Botswa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Botswana">
                            <a:hlinkClick r:id="rId11" tooltip="&quot;Botswana&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proofErr w:type="spellStart"/>
            <w:r w:rsidRPr="00E418DA">
              <w:rPr>
                <w:color w:val="auto"/>
                <w:sz w:val="24"/>
                <w:szCs w:val="24"/>
              </w:rPr>
              <w:t>Botswana</w:t>
            </w:r>
            <w:proofErr w:type="spellEnd"/>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color w:val="auto"/>
                <w:sz w:val="24"/>
                <w:szCs w:val="24"/>
              </w:rPr>
              <w:t>PF</w:t>
            </w:r>
          </w:p>
        </w:tc>
        <w:tc>
          <w:tcPr>
            <w:tcW w:w="0" w:type="auto"/>
            <w:hideMark/>
          </w:tcPr>
          <w:p w:rsidR="00E418DA" w:rsidRPr="00E418DA" w:rsidRDefault="006846B8" w:rsidP="00E418DA">
            <w:pPr>
              <w:spacing w:after="0" w:line="240" w:lineRule="auto"/>
              <w:ind w:right="0" w:firstLine="0"/>
              <w:jc w:val="left"/>
              <w:rPr>
                <w:color w:val="auto"/>
                <w:sz w:val="24"/>
                <w:szCs w:val="24"/>
              </w:rPr>
            </w:pPr>
            <w:hyperlink r:id="rId13" w:tooltip="Pula Fund (page does not exist)" w:history="1">
              <w:r w:rsidR="00E418DA" w:rsidRPr="00E418DA">
                <w:rPr>
                  <w:color w:val="0000FF"/>
                  <w:sz w:val="24"/>
                  <w:szCs w:val="24"/>
                  <w:u w:val="single"/>
                </w:rPr>
                <w:t xml:space="preserve">Pula </w:t>
              </w:r>
              <w:proofErr w:type="spellStart"/>
              <w:r w:rsidR="00E418DA" w:rsidRPr="00E418DA">
                <w:rPr>
                  <w:color w:val="0000FF"/>
                  <w:sz w:val="24"/>
                  <w:szCs w:val="24"/>
                  <w:u w:val="single"/>
                </w:rPr>
                <w:t>Fund</w:t>
              </w:r>
              <w:proofErr w:type="spellEnd"/>
            </w:hyperlink>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vanish/>
                <w:color w:val="auto"/>
                <w:sz w:val="24"/>
                <w:szCs w:val="24"/>
              </w:rPr>
              <w:t>7000570000000000000♠</w:t>
            </w:r>
            <w:r w:rsidRPr="00E418DA">
              <w:rPr>
                <w:color w:val="auto"/>
                <w:sz w:val="24"/>
                <w:szCs w:val="24"/>
              </w:rPr>
              <w:t>5.7</w:t>
            </w:r>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color w:val="auto"/>
                <w:sz w:val="24"/>
                <w:szCs w:val="24"/>
              </w:rPr>
              <w:t>1996</w:t>
            </w:r>
          </w:p>
        </w:tc>
        <w:tc>
          <w:tcPr>
            <w:tcW w:w="0" w:type="auto"/>
            <w:hideMark/>
          </w:tcPr>
          <w:p w:rsidR="00E418DA" w:rsidRPr="00E418DA" w:rsidRDefault="00E418DA" w:rsidP="00E418DA">
            <w:pPr>
              <w:spacing w:after="0" w:line="240" w:lineRule="auto"/>
              <w:ind w:right="0" w:firstLine="0"/>
              <w:jc w:val="left"/>
              <w:rPr>
                <w:color w:val="auto"/>
                <w:sz w:val="24"/>
                <w:szCs w:val="24"/>
              </w:rPr>
            </w:pPr>
            <w:proofErr w:type="spellStart"/>
            <w:r w:rsidRPr="00E418DA">
              <w:rPr>
                <w:color w:val="auto"/>
                <w:sz w:val="24"/>
                <w:szCs w:val="24"/>
              </w:rPr>
              <w:t>Diamonds</w:t>
            </w:r>
            <w:proofErr w:type="spellEnd"/>
            <w:r w:rsidRPr="00E418DA">
              <w:rPr>
                <w:color w:val="auto"/>
                <w:sz w:val="24"/>
                <w:szCs w:val="24"/>
              </w:rPr>
              <w:t xml:space="preserve"> &amp; </w:t>
            </w:r>
            <w:proofErr w:type="spellStart"/>
            <w:r w:rsidRPr="00E418DA">
              <w:rPr>
                <w:color w:val="auto"/>
                <w:sz w:val="24"/>
                <w:szCs w:val="24"/>
              </w:rPr>
              <w:t>Minerals</w:t>
            </w:r>
            <w:proofErr w:type="spellEnd"/>
          </w:p>
        </w:tc>
      </w:tr>
      <w:tr w:rsidR="00E418DA" w:rsidRPr="00E418DA" w:rsidTr="00E418DA">
        <w:trPr>
          <w:tblCellSpacing w:w="15" w:type="dxa"/>
        </w:trPr>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noProof/>
                <w:color w:val="0000FF"/>
                <w:sz w:val="24"/>
                <w:szCs w:val="24"/>
              </w:rPr>
              <w:lastRenderedPageBreak/>
              <w:drawing>
                <wp:inline distT="0" distB="0" distL="0" distR="0" wp14:anchorId="7BA77F3E" wp14:editId="63C958BE">
                  <wp:extent cx="219075" cy="133350"/>
                  <wp:effectExtent l="0" t="0" r="9525" b="0"/>
                  <wp:docPr id="2875" name="Resim 2875" descr="Trinidad and Tobago">
                    <a:hlinkClick xmlns:a="http://schemas.openxmlformats.org/drawingml/2006/main" r:id="rId14" tooltip="&quot;Trinidad and Tobag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Trinidad and Tobago">
                            <a:hlinkClick r:id="rId14" tooltip="&quot;Trinidad and Tobag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9075" cy="133350"/>
                          </a:xfrm>
                          <a:prstGeom prst="rect">
                            <a:avLst/>
                          </a:prstGeom>
                          <a:noFill/>
                          <a:ln>
                            <a:noFill/>
                          </a:ln>
                        </pic:spPr>
                      </pic:pic>
                    </a:graphicData>
                  </a:graphic>
                </wp:inline>
              </w:drawing>
            </w:r>
            <w:r w:rsidRPr="00E418DA">
              <w:rPr>
                <w:color w:val="auto"/>
                <w:sz w:val="24"/>
                <w:szCs w:val="24"/>
              </w:rPr>
              <w:t>Trinidad &amp; Tobago</w:t>
            </w:r>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color w:val="auto"/>
                <w:sz w:val="24"/>
                <w:szCs w:val="24"/>
              </w:rPr>
              <w:t>HSF</w:t>
            </w:r>
          </w:p>
        </w:tc>
        <w:tc>
          <w:tcPr>
            <w:tcW w:w="0" w:type="auto"/>
            <w:hideMark/>
          </w:tcPr>
          <w:p w:rsidR="00E418DA" w:rsidRPr="00E418DA" w:rsidRDefault="006846B8" w:rsidP="00E418DA">
            <w:pPr>
              <w:spacing w:after="0" w:line="240" w:lineRule="auto"/>
              <w:ind w:right="0" w:firstLine="0"/>
              <w:jc w:val="left"/>
              <w:rPr>
                <w:color w:val="auto"/>
                <w:sz w:val="24"/>
                <w:szCs w:val="24"/>
              </w:rPr>
            </w:pPr>
            <w:hyperlink r:id="rId16" w:history="1">
              <w:proofErr w:type="spellStart"/>
              <w:r w:rsidR="00E418DA" w:rsidRPr="00E418DA">
                <w:rPr>
                  <w:color w:val="0000FF"/>
                  <w:sz w:val="24"/>
                  <w:szCs w:val="24"/>
                  <w:u w:val="single"/>
                </w:rPr>
                <w:t>Heritage</w:t>
              </w:r>
              <w:proofErr w:type="spellEnd"/>
              <w:r w:rsidR="00E418DA" w:rsidRPr="00E418DA">
                <w:rPr>
                  <w:color w:val="0000FF"/>
                  <w:sz w:val="24"/>
                  <w:szCs w:val="24"/>
                  <w:u w:val="single"/>
                </w:rPr>
                <w:t xml:space="preserve"> </w:t>
              </w:r>
              <w:proofErr w:type="spellStart"/>
              <w:r w:rsidR="00E418DA" w:rsidRPr="00E418DA">
                <w:rPr>
                  <w:color w:val="0000FF"/>
                  <w:sz w:val="24"/>
                  <w:szCs w:val="24"/>
                  <w:u w:val="single"/>
                </w:rPr>
                <w:t>and</w:t>
              </w:r>
              <w:proofErr w:type="spellEnd"/>
              <w:r w:rsidR="00E418DA" w:rsidRPr="00E418DA">
                <w:rPr>
                  <w:color w:val="0000FF"/>
                  <w:sz w:val="24"/>
                  <w:szCs w:val="24"/>
                  <w:u w:val="single"/>
                </w:rPr>
                <w:t xml:space="preserve"> </w:t>
              </w:r>
              <w:proofErr w:type="spellStart"/>
              <w:r w:rsidR="00E418DA" w:rsidRPr="00E418DA">
                <w:rPr>
                  <w:color w:val="0000FF"/>
                  <w:sz w:val="24"/>
                  <w:szCs w:val="24"/>
                  <w:u w:val="single"/>
                </w:rPr>
                <w:t>Stabilization</w:t>
              </w:r>
              <w:proofErr w:type="spellEnd"/>
              <w:r w:rsidR="00E418DA" w:rsidRPr="00E418DA">
                <w:rPr>
                  <w:color w:val="0000FF"/>
                  <w:sz w:val="24"/>
                  <w:szCs w:val="24"/>
                  <w:u w:val="single"/>
                </w:rPr>
                <w:t xml:space="preserve"> </w:t>
              </w:r>
              <w:proofErr w:type="spellStart"/>
              <w:r w:rsidR="00E418DA" w:rsidRPr="00E418DA">
                <w:rPr>
                  <w:color w:val="0000FF"/>
                  <w:sz w:val="24"/>
                  <w:szCs w:val="24"/>
                  <w:u w:val="single"/>
                </w:rPr>
                <w:t>Fund</w:t>
              </w:r>
              <w:proofErr w:type="spellEnd"/>
            </w:hyperlink>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vanish/>
                <w:color w:val="auto"/>
                <w:sz w:val="24"/>
                <w:szCs w:val="24"/>
              </w:rPr>
              <w:t>7000550000000000000♠</w:t>
            </w:r>
            <w:r w:rsidRPr="00E418DA">
              <w:rPr>
                <w:color w:val="auto"/>
                <w:sz w:val="24"/>
                <w:szCs w:val="24"/>
              </w:rPr>
              <w:t>5.5</w:t>
            </w:r>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color w:val="auto"/>
                <w:sz w:val="24"/>
                <w:szCs w:val="24"/>
              </w:rPr>
              <w:t>2007</w:t>
            </w:r>
          </w:p>
        </w:tc>
        <w:tc>
          <w:tcPr>
            <w:tcW w:w="0" w:type="auto"/>
            <w:hideMark/>
          </w:tcPr>
          <w:p w:rsidR="00E418DA" w:rsidRPr="00E418DA" w:rsidRDefault="00E418DA" w:rsidP="00E418DA">
            <w:pPr>
              <w:spacing w:after="0" w:line="240" w:lineRule="auto"/>
              <w:ind w:right="0" w:firstLine="0"/>
              <w:jc w:val="left"/>
              <w:rPr>
                <w:color w:val="auto"/>
                <w:sz w:val="24"/>
                <w:szCs w:val="24"/>
              </w:rPr>
            </w:pPr>
            <w:proofErr w:type="spellStart"/>
            <w:r w:rsidRPr="00E418DA">
              <w:rPr>
                <w:color w:val="auto"/>
                <w:sz w:val="24"/>
                <w:szCs w:val="24"/>
              </w:rPr>
              <w:t>Oil</w:t>
            </w:r>
            <w:proofErr w:type="spellEnd"/>
          </w:p>
        </w:tc>
      </w:tr>
      <w:tr w:rsidR="00E418DA" w:rsidRPr="00E418DA" w:rsidTr="00E418DA">
        <w:trPr>
          <w:tblCellSpacing w:w="15" w:type="dxa"/>
        </w:trPr>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noProof/>
                <w:color w:val="0000FF"/>
                <w:sz w:val="24"/>
                <w:szCs w:val="24"/>
              </w:rPr>
              <w:drawing>
                <wp:inline distT="0" distB="0" distL="0" distR="0" wp14:anchorId="4D15790D" wp14:editId="4BD1B6C6">
                  <wp:extent cx="219075" cy="142875"/>
                  <wp:effectExtent l="0" t="0" r="9525" b="9525"/>
                  <wp:docPr id="2878" name="Resim 2878" descr="China">
                    <a:hlinkClick xmlns:a="http://schemas.openxmlformats.org/drawingml/2006/main" r:id="rId17" tooltip="&quot;Ch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China">
                            <a:hlinkClick r:id="rId17" tooltip="&quot;China&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proofErr w:type="spellStart"/>
            <w:r w:rsidRPr="00E418DA">
              <w:rPr>
                <w:color w:val="auto"/>
                <w:sz w:val="24"/>
                <w:szCs w:val="24"/>
              </w:rPr>
              <w:t>China</w:t>
            </w:r>
            <w:proofErr w:type="spellEnd"/>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color w:val="auto"/>
                <w:sz w:val="24"/>
                <w:szCs w:val="24"/>
              </w:rPr>
              <w:t>CADF</w:t>
            </w:r>
          </w:p>
        </w:tc>
        <w:tc>
          <w:tcPr>
            <w:tcW w:w="0" w:type="auto"/>
            <w:hideMark/>
          </w:tcPr>
          <w:p w:rsidR="00E418DA" w:rsidRPr="00E418DA" w:rsidRDefault="006846B8" w:rsidP="00E418DA">
            <w:pPr>
              <w:spacing w:after="0" w:line="240" w:lineRule="auto"/>
              <w:ind w:right="0" w:firstLine="0"/>
              <w:jc w:val="left"/>
              <w:rPr>
                <w:color w:val="auto"/>
                <w:sz w:val="24"/>
                <w:szCs w:val="24"/>
              </w:rPr>
            </w:pPr>
            <w:hyperlink r:id="rId19" w:tooltip="China-Africa Development Fund" w:history="1">
              <w:proofErr w:type="spellStart"/>
              <w:r w:rsidR="00E418DA" w:rsidRPr="00E418DA">
                <w:rPr>
                  <w:color w:val="0000FF"/>
                  <w:sz w:val="24"/>
                  <w:szCs w:val="24"/>
                  <w:u w:val="single"/>
                </w:rPr>
                <w:t>China-Africa</w:t>
              </w:r>
              <w:proofErr w:type="spellEnd"/>
              <w:r w:rsidR="00E418DA" w:rsidRPr="00E418DA">
                <w:rPr>
                  <w:color w:val="0000FF"/>
                  <w:sz w:val="24"/>
                  <w:szCs w:val="24"/>
                  <w:u w:val="single"/>
                </w:rPr>
                <w:t xml:space="preserve"> Development </w:t>
              </w:r>
              <w:proofErr w:type="spellStart"/>
              <w:r w:rsidR="00E418DA" w:rsidRPr="00E418DA">
                <w:rPr>
                  <w:color w:val="0000FF"/>
                  <w:sz w:val="24"/>
                  <w:szCs w:val="24"/>
                  <w:u w:val="single"/>
                </w:rPr>
                <w:t>Fund</w:t>
              </w:r>
              <w:proofErr w:type="spellEnd"/>
            </w:hyperlink>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vanish/>
                <w:color w:val="auto"/>
                <w:sz w:val="24"/>
                <w:szCs w:val="24"/>
              </w:rPr>
              <w:t>7000500000000000000♠</w:t>
            </w:r>
            <w:r w:rsidRPr="00E418DA">
              <w:rPr>
                <w:color w:val="auto"/>
                <w:sz w:val="24"/>
                <w:szCs w:val="24"/>
              </w:rPr>
              <w:t>5</w:t>
            </w:r>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color w:val="auto"/>
                <w:sz w:val="24"/>
                <w:szCs w:val="24"/>
              </w:rPr>
              <w:t>2007</w:t>
            </w:r>
          </w:p>
        </w:tc>
        <w:tc>
          <w:tcPr>
            <w:tcW w:w="0" w:type="auto"/>
            <w:hideMark/>
          </w:tcPr>
          <w:p w:rsidR="00E418DA" w:rsidRPr="00E418DA" w:rsidRDefault="00E418DA" w:rsidP="00E418DA">
            <w:pPr>
              <w:spacing w:after="0" w:line="240" w:lineRule="auto"/>
              <w:ind w:right="0" w:firstLine="0"/>
              <w:jc w:val="left"/>
              <w:rPr>
                <w:color w:val="auto"/>
                <w:sz w:val="24"/>
                <w:szCs w:val="24"/>
              </w:rPr>
            </w:pPr>
            <w:proofErr w:type="spellStart"/>
            <w:r w:rsidRPr="00E418DA">
              <w:rPr>
                <w:color w:val="auto"/>
                <w:sz w:val="24"/>
                <w:szCs w:val="24"/>
              </w:rPr>
              <w:t>Non-commodity</w:t>
            </w:r>
            <w:proofErr w:type="spellEnd"/>
          </w:p>
        </w:tc>
      </w:tr>
      <w:tr w:rsidR="00E418DA" w:rsidRPr="00E418DA" w:rsidTr="00E418DA">
        <w:trPr>
          <w:tblCellSpacing w:w="15" w:type="dxa"/>
        </w:trPr>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noProof/>
                <w:color w:val="0000FF"/>
                <w:sz w:val="24"/>
                <w:szCs w:val="24"/>
              </w:rPr>
              <w:drawing>
                <wp:inline distT="0" distB="0" distL="0" distR="0" wp14:anchorId="0E4ABD6C" wp14:editId="64519E37">
                  <wp:extent cx="219075" cy="142875"/>
                  <wp:effectExtent l="0" t="0" r="9525" b="9525"/>
                  <wp:docPr id="2879" name="Resim 2879" descr="Italy">
                    <a:hlinkClick xmlns:a="http://schemas.openxmlformats.org/drawingml/2006/main" r:id="rId20" tooltip="&quot;Ital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Italy">
                            <a:hlinkClick r:id="rId20" tooltip="&quot;Italy&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proofErr w:type="spellStart"/>
            <w:r w:rsidRPr="00E418DA">
              <w:rPr>
                <w:color w:val="auto"/>
                <w:sz w:val="24"/>
                <w:szCs w:val="24"/>
              </w:rPr>
              <w:t>Italy</w:t>
            </w:r>
            <w:proofErr w:type="spellEnd"/>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color w:val="auto"/>
                <w:sz w:val="24"/>
                <w:szCs w:val="24"/>
              </w:rPr>
              <w:t>CDPE/FSI</w:t>
            </w:r>
          </w:p>
        </w:tc>
        <w:tc>
          <w:tcPr>
            <w:tcW w:w="0" w:type="auto"/>
            <w:hideMark/>
          </w:tcPr>
          <w:p w:rsidR="00E418DA" w:rsidRPr="00E418DA" w:rsidRDefault="006846B8" w:rsidP="00E418DA">
            <w:pPr>
              <w:spacing w:after="0" w:line="240" w:lineRule="auto"/>
              <w:ind w:right="0" w:firstLine="0"/>
              <w:jc w:val="left"/>
              <w:rPr>
                <w:color w:val="auto"/>
                <w:sz w:val="24"/>
                <w:szCs w:val="24"/>
              </w:rPr>
            </w:pPr>
            <w:hyperlink r:id="rId22" w:tooltip="CDP Equity" w:history="1">
              <w:r w:rsidR="00E418DA" w:rsidRPr="00E418DA">
                <w:rPr>
                  <w:color w:val="0000FF"/>
                  <w:sz w:val="24"/>
                  <w:szCs w:val="24"/>
                  <w:u w:val="single"/>
                </w:rPr>
                <w:t xml:space="preserve">CDP </w:t>
              </w:r>
              <w:proofErr w:type="spellStart"/>
              <w:r w:rsidR="00E418DA" w:rsidRPr="00E418DA">
                <w:rPr>
                  <w:color w:val="0000FF"/>
                  <w:sz w:val="24"/>
                  <w:szCs w:val="24"/>
                  <w:u w:val="single"/>
                </w:rPr>
                <w:t>Equity</w:t>
              </w:r>
              <w:proofErr w:type="spellEnd"/>
            </w:hyperlink>
            <w:r w:rsidR="00E418DA" w:rsidRPr="00E418DA">
              <w:rPr>
                <w:color w:val="auto"/>
                <w:sz w:val="24"/>
                <w:szCs w:val="24"/>
              </w:rPr>
              <w:t xml:space="preserve"> </w:t>
            </w:r>
            <w:proofErr w:type="spellStart"/>
            <w:r w:rsidR="00E418DA" w:rsidRPr="00E418DA">
              <w:rPr>
                <w:color w:val="auto"/>
                <w:sz w:val="24"/>
                <w:szCs w:val="24"/>
              </w:rPr>
              <w:t>owner</w:t>
            </w:r>
            <w:proofErr w:type="spellEnd"/>
            <w:r w:rsidR="00E418DA" w:rsidRPr="00E418DA">
              <w:rPr>
                <w:color w:val="auto"/>
                <w:sz w:val="24"/>
                <w:szCs w:val="24"/>
              </w:rPr>
              <w:t xml:space="preserve"> of 77% of </w:t>
            </w:r>
            <w:proofErr w:type="spellStart"/>
            <w:r w:rsidR="00E418DA" w:rsidRPr="00E418DA">
              <w:rPr>
                <w:color w:val="auto"/>
                <w:sz w:val="24"/>
                <w:szCs w:val="24"/>
              </w:rPr>
              <w:t>Fondo</w:t>
            </w:r>
            <w:proofErr w:type="spellEnd"/>
            <w:r w:rsidR="00E418DA" w:rsidRPr="00E418DA">
              <w:rPr>
                <w:color w:val="auto"/>
                <w:sz w:val="24"/>
                <w:szCs w:val="24"/>
              </w:rPr>
              <w:t xml:space="preserve"> </w:t>
            </w:r>
            <w:proofErr w:type="spellStart"/>
            <w:r w:rsidR="00E418DA" w:rsidRPr="00E418DA">
              <w:rPr>
                <w:color w:val="auto"/>
                <w:sz w:val="24"/>
                <w:szCs w:val="24"/>
              </w:rPr>
              <w:t>Strategico</w:t>
            </w:r>
            <w:proofErr w:type="spellEnd"/>
            <w:r w:rsidR="00E418DA" w:rsidRPr="00E418DA">
              <w:rPr>
                <w:color w:val="auto"/>
                <w:sz w:val="24"/>
                <w:szCs w:val="24"/>
              </w:rPr>
              <w:t xml:space="preserve"> </w:t>
            </w:r>
            <w:proofErr w:type="spellStart"/>
            <w:r w:rsidR="00E418DA" w:rsidRPr="00E418DA">
              <w:rPr>
                <w:color w:val="auto"/>
                <w:sz w:val="24"/>
                <w:szCs w:val="24"/>
              </w:rPr>
              <w:t>Italiano</w:t>
            </w:r>
            <w:proofErr w:type="spellEnd"/>
            <w:r w:rsidR="00E418DA" w:rsidRPr="00E418DA">
              <w:rPr>
                <w:color w:val="auto"/>
                <w:sz w:val="24"/>
                <w:szCs w:val="24"/>
              </w:rPr>
              <w:t xml:space="preserve"> </w:t>
            </w:r>
            <w:proofErr w:type="spellStart"/>
            <w:r w:rsidR="00E418DA" w:rsidRPr="00E418DA">
              <w:rPr>
                <w:color w:val="auto"/>
                <w:sz w:val="24"/>
                <w:szCs w:val="24"/>
              </w:rPr>
              <w:t>investimenti</w:t>
            </w:r>
            <w:proofErr w:type="spellEnd"/>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vanish/>
                <w:color w:val="auto"/>
                <w:sz w:val="24"/>
                <w:szCs w:val="24"/>
              </w:rPr>
              <w:t>7000500000000000000♠</w:t>
            </w:r>
            <w:r w:rsidRPr="00E418DA">
              <w:rPr>
                <w:color w:val="auto"/>
                <w:sz w:val="24"/>
                <w:szCs w:val="24"/>
              </w:rPr>
              <w:t>5</w:t>
            </w:r>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color w:val="auto"/>
                <w:sz w:val="24"/>
                <w:szCs w:val="24"/>
              </w:rPr>
              <w:t>2011</w:t>
            </w:r>
          </w:p>
        </w:tc>
        <w:tc>
          <w:tcPr>
            <w:tcW w:w="0" w:type="auto"/>
            <w:hideMark/>
          </w:tcPr>
          <w:p w:rsidR="00E418DA" w:rsidRPr="00E418DA" w:rsidRDefault="00E418DA" w:rsidP="00E418DA">
            <w:pPr>
              <w:spacing w:after="0" w:line="240" w:lineRule="auto"/>
              <w:ind w:right="0" w:firstLine="0"/>
              <w:jc w:val="left"/>
              <w:rPr>
                <w:color w:val="auto"/>
                <w:sz w:val="24"/>
                <w:szCs w:val="24"/>
              </w:rPr>
            </w:pPr>
            <w:proofErr w:type="spellStart"/>
            <w:r w:rsidRPr="00E418DA">
              <w:rPr>
                <w:color w:val="auto"/>
                <w:sz w:val="24"/>
                <w:szCs w:val="24"/>
              </w:rPr>
              <w:t>Non-commodity</w:t>
            </w:r>
            <w:proofErr w:type="spellEnd"/>
          </w:p>
        </w:tc>
      </w:tr>
      <w:tr w:rsidR="00E418DA" w:rsidRPr="00E418DA" w:rsidTr="00E418DA">
        <w:trPr>
          <w:tblCellSpacing w:w="15" w:type="dxa"/>
        </w:trPr>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noProof/>
                <w:color w:val="0000FF"/>
                <w:sz w:val="24"/>
                <w:szCs w:val="24"/>
              </w:rPr>
              <w:drawing>
                <wp:inline distT="0" distB="0" distL="0" distR="0" wp14:anchorId="45AE28E0" wp14:editId="4562FB4E">
                  <wp:extent cx="219075" cy="142875"/>
                  <wp:effectExtent l="0" t="0" r="9525" b="9525"/>
                  <wp:docPr id="35876" name="Resim 35876" descr="Angola">
                    <a:hlinkClick xmlns:a="http://schemas.openxmlformats.org/drawingml/2006/main" r:id="rId23" tooltip="&quot;Angol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Angola">
                            <a:hlinkClick r:id="rId23" tooltip="&quot;Angola&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E418DA">
              <w:rPr>
                <w:color w:val="auto"/>
                <w:sz w:val="24"/>
                <w:szCs w:val="24"/>
              </w:rPr>
              <w:t>Angola</w:t>
            </w:r>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color w:val="auto"/>
                <w:sz w:val="24"/>
                <w:szCs w:val="24"/>
              </w:rPr>
              <w:t>FSDEA</w:t>
            </w:r>
          </w:p>
        </w:tc>
        <w:tc>
          <w:tcPr>
            <w:tcW w:w="0" w:type="auto"/>
            <w:hideMark/>
          </w:tcPr>
          <w:p w:rsidR="00E418DA" w:rsidRPr="00E418DA" w:rsidRDefault="006846B8" w:rsidP="00E418DA">
            <w:pPr>
              <w:spacing w:after="0" w:line="240" w:lineRule="auto"/>
              <w:ind w:right="0" w:firstLine="0"/>
              <w:jc w:val="left"/>
              <w:rPr>
                <w:color w:val="auto"/>
                <w:sz w:val="24"/>
                <w:szCs w:val="24"/>
              </w:rPr>
            </w:pPr>
            <w:hyperlink r:id="rId25" w:tooltip="Fundo Soberano de Angola" w:history="1">
              <w:proofErr w:type="spellStart"/>
              <w:r w:rsidR="00E418DA" w:rsidRPr="00E418DA">
                <w:rPr>
                  <w:color w:val="0000FF"/>
                  <w:sz w:val="24"/>
                  <w:szCs w:val="24"/>
                  <w:u w:val="single"/>
                </w:rPr>
                <w:t>Fundo</w:t>
              </w:r>
              <w:proofErr w:type="spellEnd"/>
              <w:r w:rsidR="00E418DA" w:rsidRPr="00E418DA">
                <w:rPr>
                  <w:color w:val="0000FF"/>
                  <w:sz w:val="24"/>
                  <w:szCs w:val="24"/>
                  <w:u w:val="single"/>
                </w:rPr>
                <w:t xml:space="preserve"> </w:t>
              </w:r>
              <w:proofErr w:type="spellStart"/>
              <w:r w:rsidR="00E418DA" w:rsidRPr="00E418DA">
                <w:rPr>
                  <w:color w:val="0000FF"/>
                  <w:sz w:val="24"/>
                  <w:szCs w:val="24"/>
                  <w:u w:val="single"/>
                </w:rPr>
                <w:t>Soberano</w:t>
              </w:r>
              <w:proofErr w:type="spellEnd"/>
              <w:r w:rsidR="00E418DA" w:rsidRPr="00E418DA">
                <w:rPr>
                  <w:color w:val="0000FF"/>
                  <w:sz w:val="24"/>
                  <w:szCs w:val="24"/>
                  <w:u w:val="single"/>
                </w:rPr>
                <w:t xml:space="preserve"> de Angola</w:t>
              </w:r>
            </w:hyperlink>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vanish/>
                <w:color w:val="auto"/>
                <w:sz w:val="24"/>
                <w:szCs w:val="24"/>
              </w:rPr>
              <w:t>7000460000000099999♠</w:t>
            </w:r>
            <w:r w:rsidRPr="00E418DA">
              <w:rPr>
                <w:color w:val="auto"/>
                <w:sz w:val="24"/>
                <w:szCs w:val="24"/>
              </w:rPr>
              <w:t>4.6</w:t>
            </w:r>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color w:val="auto"/>
                <w:sz w:val="24"/>
                <w:szCs w:val="24"/>
              </w:rPr>
              <w:t>2012</w:t>
            </w:r>
          </w:p>
        </w:tc>
        <w:tc>
          <w:tcPr>
            <w:tcW w:w="0" w:type="auto"/>
            <w:hideMark/>
          </w:tcPr>
          <w:p w:rsidR="00E418DA" w:rsidRPr="00E418DA" w:rsidRDefault="00E418DA" w:rsidP="00E418DA">
            <w:pPr>
              <w:spacing w:after="0" w:line="240" w:lineRule="auto"/>
              <w:ind w:right="0" w:firstLine="0"/>
              <w:jc w:val="left"/>
              <w:rPr>
                <w:color w:val="auto"/>
                <w:sz w:val="24"/>
                <w:szCs w:val="24"/>
              </w:rPr>
            </w:pPr>
            <w:proofErr w:type="spellStart"/>
            <w:r w:rsidRPr="00E418DA">
              <w:rPr>
                <w:color w:val="auto"/>
                <w:sz w:val="24"/>
                <w:szCs w:val="24"/>
              </w:rPr>
              <w:t>Oil</w:t>
            </w:r>
            <w:proofErr w:type="spellEnd"/>
          </w:p>
        </w:tc>
      </w:tr>
      <w:tr w:rsidR="00E418DA" w:rsidRPr="00E418DA" w:rsidTr="00E418DA">
        <w:trPr>
          <w:tblCellSpacing w:w="15" w:type="dxa"/>
        </w:trPr>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noProof/>
                <w:color w:val="0000FF"/>
                <w:sz w:val="24"/>
                <w:szCs w:val="24"/>
              </w:rPr>
              <w:drawing>
                <wp:inline distT="0" distB="0" distL="0" distR="0" wp14:anchorId="205418D7" wp14:editId="5549A8C0">
                  <wp:extent cx="219075" cy="114300"/>
                  <wp:effectExtent l="0" t="0" r="9525" b="0"/>
                  <wp:docPr id="35877" name="Resim 35877" descr="United States">
                    <a:hlinkClick xmlns:a="http://schemas.openxmlformats.org/drawingml/2006/main" r:id="rId26" tooltip="&quot;United Sta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United States">
                            <a:hlinkClick r:id="rId26" tooltip="&quot;United States&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E418DA">
              <w:rPr>
                <w:color w:val="auto"/>
                <w:sz w:val="24"/>
                <w:szCs w:val="24"/>
              </w:rPr>
              <w:t xml:space="preserve">United </w:t>
            </w:r>
            <w:proofErr w:type="spellStart"/>
            <w:r w:rsidRPr="00E418DA">
              <w:rPr>
                <w:color w:val="auto"/>
                <w:sz w:val="24"/>
                <w:szCs w:val="24"/>
              </w:rPr>
              <w:t>States</w:t>
            </w:r>
            <w:proofErr w:type="spellEnd"/>
            <w:r w:rsidRPr="00E418DA">
              <w:rPr>
                <w:color w:val="auto"/>
                <w:sz w:val="24"/>
                <w:szCs w:val="24"/>
              </w:rPr>
              <w:t xml:space="preserve"> of </w:t>
            </w:r>
            <w:proofErr w:type="spellStart"/>
            <w:r w:rsidRPr="00E418DA">
              <w:rPr>
                <w:color w:val="auto"/>
                <w:sz w:val="24"/>
                <w:szCs w:val="24"/>
              </w:rPr>
              <w:t>America</w:t>
            </w:r>
            <w:proofErr w:type="spellEnd"/>
            <w:r w:rsidRPr="00E418DA">
              <w:rPr>
                <w:color w:val="auto"/>
                <w:sz w:val="24"/>
                <w:szCs w:val="24"/>
              </w:rPr>
              <w:br/>
              <w:t>   </w:t>
            </w:r>
            <w:r w:rsidRPr="00E418DA">
              <w:rPr>
                <w:noProof/>
                <w:color w:val="0000FF"/>
                <w:sz w:val="24"/>
                <w:szCs w:val="24"/>
              </w:rPr>
              <w:drawing>
                <wp:inline distT="0" distB="0" distL="0" distR="0" wp14:anchorId="05DBB3E2" wp14:editId="58908851">
                  <wp:extent cx="200025" cy="152400"/>
                  <wp:effectExtent l="0" t="0" r="9525" b="0"/>
                  <wp:docPr id="35878" name="Resim 35878" descr="North Dakota">
                    <a:hlinkClick xmlns:a="http://schemas.openxmlformats.org/drawingml/2006/main" r:id="rId28" tooltip="&quot;North Dako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North Dakota">
                            <a:hlinkClick r:id="rId28" tooltip="&quot;North Dakota&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sidRPr="00E418DA">
              <w:rPr>
                <w:color w:val="auto"/>
                <w:sz w:val="24"/>
                <w:szCs w:val="24"/>
              </w:rPr>
              <w:t xml:space="preserve"> North Dakota</w:t>
            </w:r>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color w:val="auto"/>
                <w:sz w:val="24"/>
                <w:szCs w:val="24"/>
              </w:rPr>
              <w:t>NDLF</w:t>
            </w:r>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color w:val="auto"/>
                <w:sz w:val="24"/>
                <w:szCs w:val="24"/>
              </w:rPr>
              <w:t xml:space="preserve">North Dakota </w:t>
            </w:r>
            <w:proofErr w:type="spellStart"/>
            <w:r w:rsidRPr="00E418DA">
              <w:rPr>
                <w:color w:val="auto"/>
                <w:sz w:val="24"/>
                <w:szCs w:val="24"/>
              </w:rPr>
              <w:t>Legacy</w:t>
            </w:r>
            <w:proofErr w:type="spellEnd"/>
            <w:r w:rsidRPr="00E418DA">
              <w:rPr>
                <w:color w:val="auto"/>
                <w:sz w:val="24"/>
                <w:szCs w:val="24"/>
              </w:rPr>
              <w:t xml:space="preserve"> </w:t>
            </w:r>
            <w:proofErr w:type="spellStart"/>
            <w:r w:rsidRPr="00E418DA">
              <w:rPr>
                <w:color w:val="auto"/>
                <w:sz w:val="24"/>
                <w:szCs w:val="24"/>
              </w:rPr>
              <w:t>Fund</w:t>
            </w:r>
            <w:proofErr w:type="spellEnd"/>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vanish/>
                <w:color w:val="auto"/>
                <w:sz w:val="24"/>
                <w:szCs w:val="24"/>
              </w:rPr>
              <w:t>7000320000000000000♠</w:t>
            </w:r>
            <w:r w:rsidRPr="00E418DA">
              <w:rPr>
                <w:color w:val="auto"/>
                <w:sz w:val="24"/>
                <w:szCs w:val="24"/>
              </w:rPr>
              <w:t>3.2</w:t>
            </w:r>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color w:val="auto"/>
                <w:sz w:val="24"/>
                <w:szCs w:val="24"/>
              </w:rPr>
              <w:t>2011</w:t>
            </w:r>
          </w:p>
        </w:tc>
        <w:tc>
          <w:tcPr>
            <w:tcW w:w="0" w:type="auto"/>
            <w:hideMark/>
          </w:tcPr>
          <w:p w:rsidR="00E418DA" w:rsidRPr="00E418DA" w:rsidRDefault="00E418DA" w:rsidP="00E418DA">
            <w:pPr>
              <w:spacing w:after="0" w:line="240" w:lineRule="auto"/>
              <w:ind w:right="0" w:firstLine="0"/>
              <w:jc w:val="left"/>
              <w:rPr>
                <w:color w:val="auto"/>
                <w:sz w:val="24"/>
                <w:szCs w:val="24"/>
              </w:rPr>
            </w:pPr>
            <w:proofErr w:type="spellStart"/>
            <w:r w:rsidRPr="00E418DA">
              <w:rPr>
                <w:color w:val="auto"/>
                <w:sz w:val="24"/>
                <w:szCs w:val="24"/>
              </w:rPr>
              <w:t>Oil</w:t>
            </w:r>
            <w:proofErr w:type="spellEnd"/>
            <w:r w:rsidRPr="00E418DA">
              <w:rPr>
                <w:color w:val="auto"/>
                <w:sz w:val="24"/>
                <w:szCs w:val="24"/>
              </w:rPr>
              <w:t xml:space="preserve"> &amp; </w:t>
            </w:r>
            <w:proofErr w:type="spellStart"/>
            <w:r w:rsidRPr="00E418DA">
              <w:rPr>
                <w:color w:val="auto"/>
                <w:sz w:val="24"/>
                <w:szCs w:val="24"/>
              </w:rPr>
              <w:t>Gas</w:t>
            </w:r>
            <w:proofErr w:type="spellEnd"/>
          </w:p>
        </w:tc>
      </w:tr>
      <w:tr w:rsidR="00E418DA" w:rsidRPr="00E418DA" w:rsidTr="00E418DA">
        <w:trPr>
          <w:tblCellSpacing w:w="15" w:type="dxa"/>
        </w:trPr>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noProof/>
                <w:color w:val="0000FF"/>
                <w:sz w:val="24"/>
                <w:szCs w:val="24"/>
              </w:rPr>
              <w:drawing>
                <wp:inline distT="0" distB="0" distL="0" distR="0" wp14:anchorId="3D2AE472" wp14:editId="318ACF3E">
                  <wp:extent cx="219075" cy="114300"/>
                  <wp:effectExtent l="0" t="0" r="9525" b="0"/>
                  <wp:docPr id="35879" name="Resim 35879" descr="United States">
                    <a:hlinkClick xmlns:a="http://schemas.openxmlformats.org/drawingml/2006/main" r:id="rId26" tooltip="&quot;United Sta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United States">
                            <a:hlinkClick r:id="rId26" tooltip="&quot;United States&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E418DA">
              <w:rPr>
                <w:color w:val="auto"/>
                <w:sz w:val="24"/>
                <w:szCs w:val="24"/>
              </w:rPr>
              <w:t xml:space="preserve">United </w:t>
            </w:r>
            <w:proofErr w:type="spellStart"/>
            <w:r w:rsidRPr="00E418DA">
              <w:rPr>
                <w:color w:val="auto"/>
                <w:sz w:val="24"/>
                <w:szCs w:val="24"/>
              </w:rPr>
              <w:t>States</w:t>
            </w:r>
            <w:proofErr w:type="spellEnd"/>
            <w:r w:rsidRPr="00E418DA">
              <w:rPr>
                <w:color w:val="auto"/>
                <w:sz w:val="24"/>
                <w:szCs w:val="24"/>
              </w:rPr>
              <w:t xml:space="preserve"> of </w:t>
            </w:r>
            <w:proofErr w:type="spellStart"/>
            <w:r w:rsidRPr="00E418DA">
              <w:rPr>
                <w:color w:val="auto"/>
                <w:sz w:val="24"/>
                <w:szCs w:val="24"/>
              </w:rPr>
              <w:t>America</w:t>
            </w:r>
            <w:proofErr w:type="spellEnd"/>
            <w:r w:rsidRPr="00E418DA">
              <w:rPr>
                <w:color w:val="auto"/>
                <w:sz w:val="24"/>
                <w:szCs w:val="24"/>
              </w:rPr>
              <w:br/>
              <w:t>   </w:t>
            </w:r>
            <w:r w:rsidRPr="00E418DA">
              <w:rPr>
                <w:noProof/>
                <w:color w:val="0000FF"/>
                <w:sz w:val="24"/>
                <w:szCs w:val="24"/>
              </w:rPr>
              <w:drawing>
                <wp:inline distT="0" distB="0" distL="0" distR="0" wp14:anchorId="353D5198" wp14:editId="0C70066B">
                  <wp:extent cx="219075" cy="142875"/>
                  <wp:effectExtent l="0" t="0" r="9525" b="9525"/>
                  <wp:docPr id="35880" name="Resim 35880" descr="Alabama">
                    <a:hlinkClick xmlns:a="http://schemas.openxmlformats.org/drawingml/2006/main" r:id="rId30" tooltip="&quot;Alabam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Alabama">
                            <a:hlinkClick r:id="rId30" tooltip="&quot;Alabama&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E418DA">
              <w:rPr>
                <w:color w:val="auto"/>
                <w:sz w:val="24"/>
                <w:szCs w:val="24"/>
              </w:rPr>
              <w:t xml:space="preserve"> Alabama</w:t>
            </w:r>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color w:val="auto"/>
                <w:sz w:val="24"/>
                <w:szCs w:val="24"/>
              </w:rPr>
              <w:t>ATF</w:t>
            </w:r>
          </w:p>
        </w:tc>
        <w:tc>
          <w:tcPr>
            <w:tcW w:w="0" w:type="auto"/>
            <w:hideMark/>
          </w:tcPr>
          <w:p w:rsidR="00E418DA" w:rsidRPr="00E418DA" w:rsidRDefault="006846B8" w:rsidP="00E418DA">
            <w:pPr>
              <w:spacing w:after="0" w:line="240" w:lineRule="auto"/>
              <w:ind w:right="0" w:firstLine="0"/>
              <w:jc w:val="left"/>
              <w:rPr>
                <w:color w:val="auto"/>
                <w:sz w:val="24"/>
                <w:szCs w:val="24"/>
              </w:rPr>
            </w:pPr>
            <w:hyperlink r:id="rId32" w:tooltip="Alabama Trust Fund" w:history="1">
              <w:r w:rsidR="00E418DA" w:rsidRPr="00E418DA">
                <w:rPr>
                  <w:color w:val="0000FF"/>
                  <w:sz w:val="24"/>
                  <w:szCs w:val="24"/>
                  <w:u w:val="single"/>
                </w:rPr>
                <w:t xml:space="preserve">Alabama </w:t>
              </w:r>
              <w:proofErr w:type="spellStart"/>
              <w:r w:rsidR="00E418DA" w:rsidRPr="00E418DA">
                <w:rPr>
                  <w:color w:val="0000FF"/>
                  <w:sz w:val="24"/>
                  <w:szCs w:val="24"/>
                  <w:u w:val="single"/>
                </w:rPr>
                <w:t>Trust</w:t>
              </w:r>
              <w:proofErr w:type="spellEnd"/>
              <w:r w:rsidR="00E418DA" w:rsidRPr="00E418DA">
                <w:rPr>
                  <w:color w:val="0000FF"/>
                  <w:sz w:val="24"/>
                  <w:szCs w:val="24"/>
                  <w:u w:val="single"/>
                </w:rPr>
                <w:t xml:space="preserve"> </w:t>
              </w:r>
              <w:proofErr w:type="spellStart"/>
              <w:r w:rsidR="00E418DA" w:rsidRPr="00E418DA">
                <w:rPr>
                  <w:color w:val="0000FF"/>
                  <w:sz w:val="24"/>
                  <w:szCs w:val="24"/>
                  <w:u w:val="single"/>
                </w:rPr>
                <w:t>Fund</w:t>
              </w:r>
              <w:proofErr w:type="spellEnd"/>
            </w:hyperlink>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vanish/>
                <w:color w:val="auto"/>
                <w:sz w:val="24"/>
                <w:szCs w:val="24"/>
              </w:rPr>
              <w:t>7000250000000000000♠</w:t>
            </w:r>
            <w:r w:rsidRPr="00E418DA">
              <w:rPr>
                <w:color w:val="auto"/>
                <w:sz w:val="24"/>
                <w:szCs w:val="24"/>
              </w:rPr>
              <w:t>2.5</w:t>
            </w:r>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color w:val="auto"/>
                <w:sz w:val="24"/>
                <w:szCs w:val="24"/>
              </w:rPr>
              <w:t>1985</w:t>
            </w:r>
          </w:p>
        </w:tc>
        <w:tc>
          <w:tcPr>
            <w:tcW w:w="0" w:type="auto"/>
            <w:hideMark/>
          </w:tcPr>
          <w:p w:rsidR="00E418DA" w:rsidRPr="00E418DA" w:rsidRDefault="00E418DA" w:rsidP="00E418DA">
            <w:pPr>
              <w:spacing w:after="0" w:line="240" w:lineRule="auto"/>
              <w:ind w:right="0" w:firstLine="0"/>
              <w:jc w:val="left"/>
              <w:rPr>
                <w:color w:val="auto"/>
                <w:sz w:val="24"/>
                <w:szCs w:val="24"/>
              </w:rPr>
            </w:pPr>
            <w:proofErr w:type="spellStart"/>
            <w:r w:rsidRPr="00E418DA">
              <w:rPr>
                <w:color w:val="auto"/>
                <w:sz w:val="24"/>
                <w:szCs w:val="24"/>
              </w:rPr>
              <w:t>Oil</w:t>
            </w:r>
            <w:proofErr w:type="spellEnd"/>
            <w:r w:rsidRPr="00E418DA">
              <w:rPr>
                <w:color w:val="auto"/>
                <w:sz w:val="24"/>
                <w:szCs w:val="24"/>
              </w:rPr>
              <w:t xml:space="preserve"> &amp; </w:t>
            </w:r>
            <w:proofErr w:type="spellStart"/>
            <w:r w:rsidRPr="00E418DA">
              <w:rPr>
                <w:color w:val="auto"/>
                <w:sz w:val="24"/>
                <w:szCs w:val="24"/>
              </w:rPr>
              <w:t>Gas</w:t>
            </w:r>
            <w:proofErr w:type="spellEnd"/>
          </w:p>
        </w:tc>
      </w:tr>
      <w:tr w:rsidR="00E418DA" w:rsidRPr="00E418DA" w:rsidTr="00E418DA">
        <w:trPr>
          <w:tblCellSpacing w:w="15" w:type="dxa"/>
        </w:trPr>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noProof/>
                <w:color w:val="0000FF"/>
                <w:sz w:val="24"/>
                <w:szCs w:val="24"/>
              </w:rPr>
              <w:drawing>
                <wp:inline distT="0" distB="0" distL="0" distR="0" wp14:anchorId="7C7FA194" wp14:editId="4766B53C">
                  <wp:extent cx="219075" cy="114300"/>
                  <wp:effectExtent l="0" t="0" r="9525" b="0"/>
                  <wp:docPr id="35881" name="Resim 35881" descr="Kazakhstan">
                    <a:hlinkClick xmlns:a="http://schemas.openxmlformats.org/drawingml/2006/main" r:id="rId33" tooltip="&quot;Kazakhsta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Kazakhstan">
                            <a:hlinkClick r:id="rId33" tooltip="&quot;Kazakhstan&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proofErr w:type="spellStart"/>
            <w:r w:rsidRPr="00E418DA">
              <w:rPr>
                <w:color w:val="auto"/>
                <w:sz w:val="24"/>
                <w:szCs w:val="24"/>
              </w:rPr>
              <w:t>Kazakhstan</w:t>
            </w:r>
            <w:proofErr w:type="spellEnd"/>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color w:val="auto"/>
                <w:sz w:val="24"/>
                <w:szCs w:val="24"/>
              </w:rPr>
              <w:t>NIC</w:t>
            </w:r>
          </w:p>
        </w:tc>
        <w:tc>
          <w:tcPr>
            <w:tcW w:w="0" w:type="auto"/>
            <w:hideMark/>
          </w:tcPr>
          <w:p w:rsidR="00E418DA" w:rsidRPr="00E418DA" w:rsidRDefault="00E418DA" w:rsidP="00E418DA">
            <w:pPr>
              <w:spacing w:after="0" w:line="240" w:lineRule="auto"/>
              <w:ind w:right="0" w:firstLine="0"/>
              <w:jc w:val="left"/>
              <w:rPr>
                <w:color w:val="auto"/>
                <w:sz w:val="24"/>
                <w:szCs w:val="24"/>
              </w:rPr>
            </w:pPr>
            <w:proofErr w:type="spellStart"/>
            <w:r w:rsidRPr="00E418DA">
              <w:rPr>
                <w:color w:val="auto"/>
                <w:sz w:val="24"/>
                <w:szCs w:val="24"/>
              </w:rPr>
              <w:t>National</w:t>
            </w:r>
            <w:proofErr w:type="spellEnd"/>
            <w:r w:rsidRPr="00E418DA">
              <w:rPr>
                <w:color w:val="auto"/>
                <w:sz w:val="24"/>
                <w:szCs w:val="24"/>
              </w:rPr>
              <w:t xml:space="preserve"> </w:t>
            </w:r>
            <w:proofErr w:type="spellStart"/>
            <w:r w:rsidRPr="00E418DA">
              <w:rPr>
                <w:color w:val="auto"/>
                <w:sz w:val="24"/>
                <w:szCs w:val="24"/>
              </w:rPr>
              <w:t>Investment</w:t>
            </w:r>
            <w:proofErr w:type="spellEnd"/>
            <w:r w:rsidRPr="00E418DA">
              <w:rPr>
                <w:color w:val="auto"/>
                <w:sz w:val="24"/>
                <w:szCs w:val="24"/>
              </w:rPr>
              <w:t xml:space="preserve"> Corporation</w:t>
            </w:r>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vanish/>
                <w:color w:val="auto"/>
                <w:sz w:val="24"/>
                <w:szCs w:val="24"/>
              </w:rPr>
              <w:t>7000200000000000000♠</w:t>
            </w:r>
            <w:r w:rsidRPr="00E418DA">
              <w:rPr>
                <w:color w:val="auto"/>
                <w:sz w:val="24"/>
                <w:szCs w:val="24"/>
              </w:rPr>
              <w:t>2</w:t>
            </w:r>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color w:val="auto"/>
                <w:sz w:val="24"/>
                <w:szCs w:val="24"/>
              </w:rPr>
              <w:t>2012</w:t>
            </w:r>
          </w:p>
        </w:tc>
        <w:tc>
          <w:tcPr>
            <w:tcW w:w="0" w:type="auto"/>
            <w:hideMark/>
          </w:tcPr>
          <w:p w:rsidR="00E418DA" w:rsidRPr="00E418DA" w:rsidRDefault="00E418DA" w:rsidP="00E418DA">
            <w:pPr>
              <w:spacing w:after="0" w:line="240" w:lineRule="auto"/>
              <w:ind w:right="0" w:firstLine="0"/>
              <w:jc w:val="left"/>
              <w:rPr>
                <w:color w:val="auto"/>
                <w:sz w:val="24"/>
                <w:szCs w:val="24"/>
              </w:rPr>
            </w:pPr>
            <w:proofErr w:type="spellStart"/>
            <w:r w:rsidRPr="00E418DA">
              <w:rPr>
                <w:color w:val="auto"/>
                <w:sz w:val="24"/>
                <w:szCs w:val="24"/>
              </w:rPr>
              <w:t>Oil</w:t>
            </w:r>
            <w:proofErr w:type="spellEnd"/>
          </w:p>
        </w:tc>
      </w:tr>
      <w:tr w:rsidR="00E418DA" w:rsidRPr="00E418DA" w:rsidTr="00E418DA">
        <w:trPr>
          <w:tblCellSpacing w:w="15" w:type="dxa"/>
        </w:trPr>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noProof/>
                <w:color w:val="0000FF"/>
                <w:sz w:val="24"/>
                <w:szCs w:val="24"/>
              </w:rPr>
              <w:drawing>
                <wp:inline distT="0" distB="0" distL="0" distR="0" wp14:anchorId="7C0B7CE6" wp14:editId="5FC37478">
                  <wp:extent cx="219075" cy="114300"/>
                  <wp:effectExtent l="0" t="0" r="9525" b="0"/>
                  <wp:docPr id="35882" name="Resim 35882" descr="United States">
                    <a:hlinkClick xmlns:a="http://schemas.openxmlformats.org/drawingml/2006/main" r:id="rId26" tooltip="&quot;United Sta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United States">
                            <a:hlinkClick r:id="rId26" tooltip="&quot;United States&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E418DA">
              <w:rPr>
                <w:color w:val="auto"/>
                <w:sz w:val="24"/>
                <w:szCs w:val="24"/>
              </w:rPr>
              <w:t xml:space="preserve">United </w:t>
            </w:r>
            <w:proofErr w:type="spellStart"/>
            <w:r w:rsidRPr="00E418DA">
              <w:rPr>
                <w:color w:val="auto"/>
                <w:sz w:val="24"/>
                <w:szCs w:val="24"/>
              </w:rPr>
              <w:t>States</w:t>
            </w:r>
            <w:proofErr w:type="spellEnd"/>
            <w:r w:rsidRPr="00E418DA">
              <w:rPr>
                <w:color w:val="auto"/>
                <w:sz w:val="24"/>
                <w:szCs w:val="24"/>
              </w:rPr>
              <w:t xml:space="preserve"> of </w:t>
            </w:r>
            <w:proofErr w:type="spellStart"/>
            <w:r w:rsidRPr="00E418DA">
              <w:rPr>
                <w:color w:val="auto"/>
                <w:sz w:val="24"/>
                <w:szCs w:val="24"/>
              </w:rPr>
              <w:t>America</w:t>
            </w:r>
            <w:proofErr w:type="spellEnd"/>
            <w:r w:rsidRPr="00E418DA">
              <w:rPr>
                <w:color w:val="auto"/>
                <w:sz w:val="24"/>
                <w:szCs w:val="24"/>
              </w:rPr>
              <w:br/>
              <w:t>   </w:t>
            </w:r>
            <w:r w:rsidRPr="00E418DA">
              <w:rPr>
                <w:noProof/>
                <w:color w:val="0000FF"/>
                <w:sz w:val="24"/>
                <w:szCs w:val="24"/>
              </w:rPr>
              <w:drawing>
                <wp:inline distT="0" distB="0" distL="0" distR="0" wp14:anchorId="6858159B" wp14:editId="1641B85F">
                  <wp:extent cx="219075" cy="133350"/>
                  <wp:effectExtent l="0" t="0" r="9525" b="0"/>
                  <wp:docPr id="35883" name="Resim 35883" descr="Utah">
                    <a:hlinkClick xmlns:a="http://schemas.openxmlformats.org/drawingml/2006/main" r:id="rId35" tooltip="&quot;Utah&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Utah">
                            <a:hlinkClick r:id="rId35" tooltip="&quot;Utah&quo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19075" cy="133350"/>
                          </a:xfrm>
                          <a:prstGeom prst="rect">
                            <a:avLst/>
                          </a:prstGeom>
                          <a:noFill/>
                          <a:ln>
                            <a:noFill/>
                          </a:ln>
                        </pic:spPr>
                      </pic:pic>
                    </a:graphicData>
                  </a:graphic>
                </wp:inline>
              </w:drawing>
            </w:r>
            <w:r w:rsidRPr="00E418DA">
              <w:rPr>
                <w:color w:val="auto"/>
                <w:sz w:val="24"/>
                <w:szCs w:val="24"/>
              </w:rPr>
              <w:t xml:space="preserve"> </w:t>
            </w:r>
            <w:proofErr w:type="spellStart"/>
            <w:r w:rsidRPr="00E418DA">
              <w:rPr>
                <w:color w:val="auto"/>
                <w:sz w:val="24"/>
                <w:szCs w:val="24"/>
              </w:rPr>
              <w:t>Utah</w:t>
            </w:r>
            <w:proofErr w:type="spellEnd"/>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color w:val="auto"/>
                <w:sz w:val="24"/>
                <w:szCs w:val="24"/>
              </w:rPr>
              <w:t>SIFTO</w:t>
            </w:r>
          </w:p>
        </w:tc>
        <w:tc>
          <w:tcPr>
            <w:tcW w:w="0" w:type="auto"/>
            <w:hideMark/>
          </w:tcPr>
          <w:p w:rsidR="00E418DA" w:rsidRPr="00E418DA" w:rsidRDefault="00E418DA" w:rsidP="00E418DA">
            <w:pPr>
              <w:spacing w:after="0" w:line="240" w:lineRule="auto"/>
              <w:ind w:right="0" w:firstLine="0"/>
              <w:jc w:val="left"/>
              <w:rPr>
                <w:color w:val="auto"/>
                <w:sz w:val="24"/>
                <w:szCs w:val="24"/>
              </w:rPr>
            </w:pPr>
            <w:proofErr w:type="spellStart"/>
            <w:r w:rsidRPr="00E418DA">
              <w:rPr>
                <w:color w:val="auto"/>
                <w:sz w:val="24"/>
                <w:szCs w:val="24"/>
              </w:rPr>
              <w:t>Utah</w:t>
            </w:r>
            <w:proofErr w:type="spellEnd"/>
            <w:r w:rsidRPr="00E418DA">
              <w:rPr>
                <w:color w:val="auto"/>
                <w:sz w:val="24"/>
                <w:szCs w:val="24"/>
              </w:rPr>
              <w:t>-SITFO</w:t>
            </w:r>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vanish/>
                <w:color w:val="auto"/>
                <w:sz w:val="24"/>
                <w:szCs w:val="24"/>
              </w:rPr>
              <w:t>7000200000000000000♠</w:t>
            </w:r>
            <w:r w:rsidRPr="00E418DA">
              <w:rPr>
                <w:color w:val="auto"/>
                <w:sz w:val="24"/>
                <w:szCs w:val="24"/>
              </w:rPr>
              <w:t>2</w:t>
            </w:r>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color w:val="auto"/>
                <w:sz w:val="24"/>
                <w:szCs w:val="24"/>
              </w:rPr>
              <w:t>1896</w:t>
            </w:r>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color w:val="auto"/>
                <w:sz w:val="24"/>
                <w:szCs w:val="24"/>
              </w:rPr>
              <w:t xml:space="preserve">Land &amp; Mineral </w:t>
            </w:r>
            <w:proofErr w:type="spellStart"/>
            <w:r w:rsidRPr="00E418DA">
              <w:rPr>
                <w:color w:val="auto"/>
                <w:sz w:val="24"/>
                <w:szCs w:val="24"/>
              </w:rPr>
              <w:t>Royalties</w:t>
            </w:r>
            <w:proofErr w:type="spellEnd"/>
          </w:p>
        </w:tc>
      </w:tr>
      <w:tr w:rsidR="00E418DA" w:rsidRPr="00E418DA" w:rsidTr="00E418DA">
        <w:trPr>
          <w:tblCellSpacing w:w="15" w:type="dxa"/>
        </w:trPr>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noProof/>
                <w:color w:val="0000FF"/>
                <w:sz w:val="24"/>
                <w:szCs w:val="24"/>
              </w:rPr>
              <w:drawing>
                <wp:inline distT="0" distB="0" distL="0" distR="0" wp14:anchorId="30CFB0AD" wp14:editId="2AB99CB0">
                  <wp:extent cx="219075" cy="114300"/>
                  <wp:effectExtent l="0" t="0" r="9525" b="0"/>
                  <wp:docPr id="35884" name="Resim 35884" descr="Nigeria">
                    <a:hlinkClick xmlns:a="http://schemas.openxmlformats.org/drawingml/2006/main" r:id="rId37" tooltip="&quot;Niger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Nigeria">
                            <a:hlinkClick r:id="rId37" tooltip="&quot;Nigeria&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proofErr w:type="spellStart"/>
            <w:r w:rsidRPr="00E418DA">
              <w:rPr>
                <w:color w:val="auto"/>
                <w:sz w:val="24"/>
                <w:szCs w:val="24"/>
              </w:rPr>
              <w:t>Nigeria</w:t>
            </w:r>
            <w:proofErr w:type="spellEnd"/>
            <w:r w:rsidRPr="00E418DA">
              <w:rPr>
                <w:color w:val="auto"/>
                <w:sz w:val="24"/>
                <w:szCs w:val="24"/>
              </w:rPr>
              <w:br/>
              <w:t>   (</w:t>
            </w:r>
            <w:proofErr w:type="spellStart"/>
            <w:r w:rsidRPr="00E418DA">
              <w:rPr>
                <w:rFonts w:asciiTheme="minorHAnsi" w:eastAsiaTheme="minorHAnsi" w:hAnsiTheme="minorHAnsi" w:cstheme="minorBidi"/>
                <w:color w:val="auto"/>
                <w:lang w:eastAsia="en-US"/>
              </w:rPr>
              <w:fldChar w:fldCharType="begin"/>
            </w:r>
            <w:r w:rsidRPr="00E418DA">
              <w:rPr>
                <w:rFonts w:asciiTheme="minorHAnsi" w:eastAsiaTheme="minorHAnsi" w:hAnsiTheme="minorHAnsi" w:cstheme="minorBidi"/>
                <w:color w:val="auto"/>
                <w:lang w:eastAsia="en-US"/>
              </w:rPr>
              <w:instrText xml:space="preserve"> HYPERLINK "https://en.wikipedia.org/wiki/Bayelsa_State" \o "Bayelsa State" </w:instrText>
            </w:r>
            <w:r w:rsidRPr="00E418DA">
              <w:rPr>
                <w:rFonts w:asciiTheme="minorHAnsi" w:eastAsiaTheme="minorHAnsi" w:hAnsiTheme="minorHAnsi" w:cstheme="minorBidi"/>
                <w:color w:val="auto"/>
                <w:lang w:eastAsia="en-US"/>
              </w:rPr>
              <w:fldChar w:fldCharType="separate"/>
            </w:r>
            <w:r w:rsidRPr="00E418DA">
              <w:rPr>
                <w:color w:val="0000FF"/>
                <w:sz w:val="24"/>
                <w:szCs w:val="24"/>
                <w:u w:val="single"/>
              </w:rPr>
              <w:t>Bayelsa</w:t>
            </w:r>
            <w:proofErr w:type="spellEnd"/>
            <w:r w:rsidRPr="00E418DA">
              <w:rPr>
                <w:color w:val="0000FF"/>
                <w:sz w:val="24"/>
                <w:szCs w:val="24"/>
                <w:u w:val="single"/>
              </w:rPr>
              <w:t xml:space="preserve"> </w:t>
            </w:r>
            <w:proofErr w:type="spellStart"/>
            <w:r w:rsidRPr="00E418DA">
              <w:rPr>
                <w:color w:val="0000FF"/>
                <w:sz w:val="24"/>
                <w:szCs w:val="24"/>
                <w:u w:val="single"/>
              </w:rPr>
              <w:t>State</w:t>
            </w:r>
            <w:proofErr w:type="spellEnd"/>
            <w:r w:rsidRPr="00E418DA">
              <w:rPr>
                <w:color w:val="0000FF"/>
                <w:sz w:val="24"/>
                <w:szCs w:val="24"/>
                <w:u w:val="single"/>
              </w:rPr>
              <w:fldChar w:fldCharType="end"/>
            </w:r>
            <w:r w:rsidRPr="00E418DA">
              <w:rPr>
                <w:color w:val="auto"/>
                <w:sz w:val="24"/>
                <w:szCs w:val="24"/>
              </w:rPr>
              <w:t>)</w:t>
            </w:r>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color w:val="auto"/>
                <w:sz w:val="24"/>
                <w:szCs w:val="24"/>
              </w:rPr>
              <w:t>BDIC</w:t>
            </w:r>
          </w:p>
        </w:tc>
        <w:tc>
          <w:tcPr>
            <w:tcW w:w="0" w:type="auto"/>
            <w:hideMark/>
          </w:tcPr>
          <w:p w:rsidR="00E418DA" w:rsidRPr="00E418DA" w:rsidRDefault="00E418DA" w:rsidP="00E418DA">
            <w:pPr>
              <w:spacing w:after="0" w:line="240" w:lineRule="auto"/>
              <w:ind w:right="0" w:firstLine="0"/>
              <w:jc w:val="left"/>
              <w:rPr>
                <w:color w:val="auto"/>
                <w:sz w:val="24"/>
                <w:szCs w:val="24"/>
              </w:rPr>
            </w:pPr>
            <w:proofErr w:type="spellStart"/>
            <w:r w:rsidRPr="00E418DA">
              <w:rPr>
                <w:color w:val="auto"/>
                <w:sz w:val="24"/>
                <w:szCs w:val="24"/>
              </w:rPr>
              <w:t>Bayelsa</w:t>
            </w:r>
            <w:proofErr w:type="spellEnd"/>
            <w:r w:rsidRPr="00E418DA">
              <w:rPr>
                <w:color w:val="auto"/>
                <w:sz w:val="24"/>
                <w:szCs w:val="24"/>
              </w:rPr>
              <w:t xml:space="preserve"> Development </w:t>
            </w:r>
            <w:proofErr w:type="spellStart"/>
            <w:r w:rsidRPr="00E418DA">
              <w:rPr>
                <w:color w:val="auto"/>
                <w:sz w:val="24"/>
                <w:szCs w:val="24"/>
              </w:rPr>
              <w:t>and</w:t>
            </w:r>
            <w:proofErr w:type="spellEnd"/>
            <w:r w:rsidRPr="00E418DA">
              <w:rPr>
                <w:color w:val="auto"/>
                <w:sz w:val="24"/>
                <w:szCs w:val="24"/>
              </w:rPr>
              <w:t xml:space="preserve"> </w:t>
            </w:r>
            <w:proofErr w:type="spellStart"/>
            <w:r w:rsidRPr="00E418DA">
              <w:rPr>
                <w:color w:val="auto"/>
                <w:sz w:val="24"/>
                <w:szCs w:val="24"/>
              </w:rPr>
              <w:t>Investment</w:t>
            </w:r>
            <w:proofErr w:type="spellEnd"/>
            <w:r w:rsidRPr="00E418DA">
              <w:rPr>
                <w:color w:val="auto"/>
                <w:sz w:val="24"/>
                <w:szCs w:val="24"/>
              </w:rPr>
              <w:t xml:space="preserve"> Corporation</w:t>
            </w:r>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vanish/>
                <w:color w:val="auto"/>
                <w:sz w:val="24"/>
                <w:szCs w:val="24"/>
              </w:rPr>
              <w:t>7000150000000000000♠</w:t>
            </w:r>
            <w:r w:rsidRPr="00E418DA">
              <w:rPr>
                <w:color w:val="auto"/>
                <w:sz w:val="24"/>
                <w:szCs w:val="24"/>
              </w:rPr>
              <w:t>1.5</w:t>
            </w:r>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color w:val="auto"/>
                <w:sz w:val="24"/>
                <w:szCs w:val="24"/>
              </w:rPr>
              <w:t>2012</w:t>
            </w:r>
          </w:p>
        </w:tc>
        <w:tc>
          <w:tcPr>
            <w:tcW w:w="0" w:type="auto"/>
            <w:hideMark/>
          </w:tcPr>
          <w:p w:rsidR="00E418DA" w:rsidRPr="00E418DA" w:rsidRDefault="00E418DA" w:rsidP="00E418DA">
            <w:pPr>
              <w:spacing w:after="0" w:line="240" w:lineRule="auto"/>
              <w:ind w:right="0" w:firstLine="0"/>
              <w:jc w:val="left"/>
              <w:rPr>
                <w:color w:val="auto"/>
                <w:sz w:val="24"/>
                <w:szCs w:val="24"/>
              </w:rPr>
            </w:pPr>
            <w:proofErr w:type="spellStart"/>
            <w:r w:rsidRPr="00E418DA">
              <w:rPr>
                <w:color w:val="auto"/>
                <w:sz w:val="24"/>
                <w:szCs w:val="24"/>
              </w:rPr>
              <w:t>Non-commodity</w:t>
            </w:r>
            <w:proofErr w:type="spellEnd"/>
          </w:p>
        </w:tc>
      </w:tr>
      <w:tr w:rsidR="00E418DA" w:rsidRPr="00E418DA" w:rsidTr="00E418DA">
        <w:trPr>
          <w:tblCellSpacing w:w="15" w:type="dxa"/>
        </w:trPr>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noProof/>
                <w:color w:val="0000FF"/>
                <w:sz w:val="24"/>
                <w:szCs w:val="24"/>
              </w:rPr>
              <w:drawing>
                <wp:inline distT="0" distB="0" distL="0" distR="0" wp14:anchorId="45332FEC" wp14:editId="57C25B22">
                  <wp:extent cx="219075" cy="114300"/>
                  <wp:effectExtent l="0" t="0" r="9525" b="0"/>
                  <wp:docPr id="35885" name="Resim 35885" descr="Nigeria">
                    <a:hlinkClick xmlns:a="http://schemas.openxmlformats.org/drawingml/2006/main" r:id="rId37" tooltip="&quot;Niger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Nigeria">
                            <a:hlinkClick r:id="rId37" tooltip="&quot;Nigeria&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proofErr w:type="spellStart"/>
            <w:r w:rsidRPr="00E418DA">
              <w:rPr>
                <w:color w:val="auto"/>
                <w:sz w:val="24"/>
                <w:szCs w:val="24"/>
              </w:rPr>
              <w:t>Nigeria</w:t>
            </w:r>
            <w:proofErr w:type="spellEnd"/>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color w:val="auto"/>
                <w:sz w:val="24"/>
                <w:szCs w:val="24"/>
              </w:rPr>
              <w:t>NSIA</w:t>
            </w:r>
          </w:p>
        </w:tc>
        <w:tc>
          <w:tcPr>
            <w:tcW w:w="0" w:type="auto"/>
            <w:hideMark/>
          </w:tcPr>
          <w:p w:rsidR="00E418DA" w:rsidRPr="00E418DA" w:rsidRDefault="006846B8" w:rsidP="00E418DA">
            <w:pPr>
              <w:spacing w:after="0" w:line="240" w:lineRule="auto"/>
              <w:ind w:right="0" w:firstLine="0"/>
              <w:jc w:val="left"/>
              <w:rPr>
                <w:color w:val="auto"/>
                <w:sz w:val="24"/>
                <w:szCs w:val="24"/>
              </w:rPr>
            </w:pPr>
            <w:hyperlink r:id="rId39" w:tooltip="Nigeria Sovereign Investment Authority" w:history="1">
              <w:proofErr w:type="spellStart"/>
              <w:r w:rsidR="00E418DA" w:rsidRPr="00E418DA">
                <w:rPr>
                  <w:color w:val="0000FF"/>
                  <w:sz w:val="24"/>
                  <w:szCs w:val="24"/>
                  <w:u w:val="single"/>
                </w:rPr>
                <w:t>Nigeria</w:t>
              </w:r>
              <w:proofErr w:type="spellEnd"/>
              <w:r w:rsidR="00E418DA" w:rsidRPr="00E418DA">
                <w:rPr>
                  <w:color w:val="0000FF"/>
                  <w:sz w:val="24"/>
                  <w:szCs w:val="24"/>
                  <w:u w:val="single"/>
                </w:rPr>
                <w:t xml:space="preserve"> </w:t>
              </w:r>
              <w:proofErr w:type="spellStart"/>
              <w:r w:rsidR="00E418DA" w:rsidRPr="00E418DA">
                <w:rPr>
                  <w:color w:val="0000FF"/>
                  <w:sz w:val="24"/>
                  <w:szCs w:val="24"/>
                  <w:u w:val="single"/>
                </w:rPr>
                <w:t>Sovereign</w:t>
              </w:r>
              <w:proofErr w:type="spellEnd"/>
              <w:r w:rsidR="00E418DA" w:rsidRPr="00E418DA">
                <w:rPr>
                  <w:color w:val="0000FF"/>
                  <w:sz w:val="24"/>
                  <w:szCs w:val="24"/>
                  <w:u w:val="single"/>
                </w:rPr>
                <w:t xml:space="preserve"> </w:t>
              </w:r>
              <w:proofErr w:type="spellStart"/>
              <w:r w:rsidR="00E418DA" w:rsidRPr="00E418DA">
                <w:rPr>
                  <w:color w:val="0000FF"/>
                  <w:sz w:val="24"/>
                  <w:szCs w:val="24"/>
                  <w:u w:val="single"/>
                </w:rPr>
                <w:t>Investment</w:t>
              </w:r>
              <w:proofErr w:type="spellEnd"/>
              <w:r w:rsidR="00E418DA" w:rsidRPr="00E418DA">
                <w:rPr>
                  <w:color w:val="0000FF"/>
                  <w:sz w:val="24"/>
                  <w:szCs w:val="24"/>
                  <w:u w:val="single"/>
                </w:rPr>
                <w:t xml:space="preserve"> </w:t>
              </w:r>
              <w:proofErr w:type="spellStart"/>
              <w:r w:rsidR="00E418DA" w:rsidRPr="00E418DA">
                <w:rPr>
                  <w:color w:val="0000FF"/>
                  <w:sz w:val="24"/>
                  <w:szCs w:val="24"/>
                  <w:u w:val="single"/>
                </w:rPr>
                <w:t>Authority</w:t>
              </w:r>
              <w:proofErr w:type="spellEnd"/>
            </w:hyperlink>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vanish/>
                <w:color w:val="auto"/>
                <w:sz w:val="24"/>
                <w:szCs w:val="24"/>
              </w:rPr>
              <w:t>7000140000000099999♠</w:t>
            </w:r>
            <w:r w:rsidRPr="00E418DA">
              <w:rPr>
                <w:color w:val="auto"/>
                <w:sz w:val="24"/>
                <w:szCs w:val="24"/>
              </w:rPr>
              <w:t>1.4</w:t>
            </w:r>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color w:val="auto"/>
                <w:sz w:val="24"/>
                <w:szCs w:val="24"/>
              </w:rPr>
              <w:t>2011</w:t>
            </w:r>
          </w:p>
        </w:tc>
        <w:tc>
          <w:tcPr>
            <w:tcW w:w="0" w:type="auto"/>
            <w:hideMark/>
          </w:tcPr>
          <w:p w:rsidR="00E418DA" w:rsidRPr="00E418DA" w:rsidRDefault="00E418DA" w:rsidP="00E418DA">
            <w:pPr>
              <w:spacing w:after="0" w:line="240" w:lineRule="auto"/>
              <w:ind w:right="0" w:firstLine="0"/>
              <w:jc w:val="left"/>
              <w:rPr>
                <w:color w:val="auto"/>
                <w:sz w:val="24"/>
                <w:szCs w:val="24"/>
              </w:rPr>
            </w:pPr>
            <w:proofErr w:type="spellStart"/>
            <w:r w:rsidRPr="00E418DA">
              <w:rPr>
                <w:color w:val="auto"/>
                <w:sz w:val="24"/>
                <w:szCs w:val="24"/>
              </w:rPr>
              <w:t>Oil</w:t>
            </w:r>
            <w:proofErr w:type="spellEnd"/>
          </w:p>
        </w:tc>
      </w:tr>
      <w:tr w:rsidR="00E418DA" w:rsidRPr="00E418DA" w:rsidTr="00E418DA">
        <w:trPr>
          <w:tblCellSpacing w:w="15" w:type="dxa"/>
        </w:trPr>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noProof/>
                <w:color w:val="0000FF"/>
                <w:sz w:val="24"/>
                <w:szCs w:val="24"/>
              </w:rPr>
              <w:drawing>
                <wp:inline distT="0" distB="0" distL="0" distR="0" wp14:anchorId="36948B85" wp14:editId="7BB9407C">
                  <wp:extent cx="219075" cy="114300"/>
                  <wp:effectExtent l="0" t="0" r="9525" b="0"/>
                  <wp:docPr id="35886" name="Resim 35886" descr="United States">
                    <a:hlinkClick xmlns:a="http://schemas.openxmlformats.org/drawingml/2006/main" r:id="rId26" tooltip="&quot;United Sta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United States">
                            <a:hlinkClick r:id="rId26" tooltip="&quot;United States&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E418DA">
              <w:rPr>
                <w:color w:val="auto"/>
                <w:sz w:val="24"/>
                <w:szCs w:val="24"/>
              </w:rPr>
              <w:t xml:space="preserve">United </w:t>
            </w:r>
            <w:proofErr w:type="spellStart"/>
            <w:r w:rsidRPr="00E418DA">
              <w:rPr>
                <w:color w:val="auto"/>
                <w:sz w:val="24"/>
                <w:szCs w:val="24"/>
              </w:rPr>
              <w:t>States</w:t>
            </w:r>
            <w:proofErr w:type="spellEnd"/>
            <w:r w:rsidRPr="00E418DA">
              <w:rPr>
                <w:color w:val="auto"/>
                <w:sz w:val="24"/>
                <w:szCs w:val="24"/>
              </w:rPr>
              <w:t xml:space="preserve"> of </w:t>
            </w:r>
            <w:proofErr w:type="spellStart"/>
            <w:r w:rsidRPr="00E418DA">
              <w:rPr>
                <w:color w:val="auto"/>
                <w:sz w:val="24"/>
                <w:szCs w:val="24"/>
              </w:rPr>
              <w:t>America</w:t>
            </w:r>
            <w:proofErr w:type="spellEnd"/>
            <w:r w:rsidRPr="00E418DA">
              <w:rPr>
                <w:color w:val="auto"/>
                <w:sz w:val="24"/>
                <w:szCs w:val="24"/>
              </w:rPr>
              <w:br/>
              <w:t>   </w:t>
            </w:r>
            <w:r w:rsidRPr="00E418DA">
              <w:rPr>
                <w:noProof/>
                <w:color w:val="0000FF"/>
                <w:sz w:val="24"/>
                <w:szCs w:val="24"/>
              </w:rPr>
              <w:drawing>
                <wp:inline distT="0" distB="0" distL="0" distR="0" wp14:anchorId="0CEBC6B7" wp14:editId="4C332316">
                  <wp:extent cx="219075" cy="142875"/>
                  <wp:effectExtent l="0" t="0" r="9525" b="9525"/>
                  <wp:docPr id="35887" name="Resim 35887" descr="Louisiana">
                    <a:hlinkClick xmlns:a="http://schemas.openxmlformats.org/drawingml/2006/main" r:id="rId40" tooltip="&quot;Louisia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Louisiana">
                            <a:hlinkClick r:id="rId40" tooltip="&quot;Louisiana&quo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E418DA">
              <w:rPr>
                <w:color w:val="auto"/>
                <w:sz w:val="24"/>
                <w:szCs w:val="24"/>
              </w:rPr>
              <w:t xml:space="preserve"> Louisiana</w:t>
            </w:r>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color w:val="auto"/>
                <w:sz w:val="24"/>
                <w:szCs w:val="24"/>
              </w:rPr>
              <w:t>LEQTF</w:t>
            </w:r>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color w:val="auto"/>
                <w:sz w:val="24"/>
                <w:szCs w:val="24"/>
              </w:rPr>
              <w:t xml:space="preserve">Louisiana </w:t>
            </w:r>
            <w:proofErr w:type="spellStart"/>
            <w:r w:rsidRPr="00E418DA">
              <w:rPr>
                <w:color w:val="auto"/>
                <w:sz w:val="24"/>
                <w:szCs w:val="24"/>
              </w:rPr>
              <w:t>Education</w:t>
            </w:r>
            <w:proofErr w:type="spellEnd"/>
            <w:r w:rsidRPr="00E418DA">
              <w:rPr>
                <w:color w:val="auto"/>
                <w:sz w:val="24"/>
                <w:szCs w:val="24"/>
              </w:rPr>
              <w:t xml:space="preserve"> </w:t>
            </w:r>
            <w:proofErr w:type="spellStart"/>
            <w:r w:rsidRPr="00E418DA">
              <w:rPr>
                <w:color w:val="auto"/>
                <w:sz w:val="24"/>
                <w:szCs w:val="24"/>
              </w:rPr>
              <w:t>Quality</w:t>
            </w:r>
            <w:proofErr w:type="spellEnd"/>
            <w:r w:rsidRPr="00E418DA">
              <w:rPr>
                <w:color w:val="auto"/>
                <w:sz w:val="24"/>
                <w:szCs w:val="24"/>
              </w:rPr>
              <w:t xml:space="preserve"> </w:t>
            </w:r>
            <w:proofErr w:type="spellStart"/>
            <w:r w:rsidRPr="00E418DA">
              <w:rPr>
                <w:color w:val="auto"/>
                <w:sz w:val="24"/>
                <w:szCs w:val="24"/>
              </w:rPr>
              <w:t>Trust</w:t>
            </w:r>
            <w:proofErr w:type="spellEnd"/>
            <w:r w:rsidRPr="00E418DA">
              <w:rPr>
                <w:color w:val="auto"/>
                <w:sz w:val="24"/>
                <w:szCs w:val="24"/>
              </w:rPr>
              <w:t xml:space="preserve"> </w:t>
            </w:r>
            <w:proofErr w:type="spellStart"/>
            <w:r w:rsidRPr="00E418DA">
              <w:rPr>
                <w:color w:val="auto"/>
                <w:sz w:val="24"/>
                <w:szCs w:val="24"/>
              </w:rPr>
              <w:t>Fund</w:t>
            </w:r>
            <w:proofErr w:type="spellEnd"/>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vanish/>
                <w:color w:val="auto"/>
                <w:sz w:val="24"/>
                <w:szCs w:val="24"/>
              </w:rPr>
              <w:t>7000130000000000000♠</w:t>
            </w:r>
            <w:r w:rsidRPr="00E418DA">
              <w:rPr>
                <w:color w:val="auto"/>
                <w:sz w:val="24"/>
                <w:szCs w:val="24"/>
              </w:rPr>
              <w:t>1.3</w:t>
            </w:r>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color w:val="auto"/>
                <w:sz w:val="24"/>
                <w:szCs w:val="24"/>
              </w:rPr>
              <w:t>1986</w:t>
            </w:r>
          </w:p>
        </w:tc>
        <w:tc>
          <w:tcPr>
            <w:tcW w:w="0" w:type="auto"/>
            <w:hideMark/>
          </w:tcPr>
          <w:p w:rsidR="00E418DA" w:rsidRPr="00E418DA" w:rsidRDefault="00E418DA" w:rsidP="00E418DA">
            <w:pPr>
              <w:spacing w:after="0" w:line="240" w:lineRule="auto"/>
              <w:ind w:right="0" w:firstLine="0"/>
              <w:jc w:val="left"/>
              <w:rPr>
                <w:color w:val="auto"/>
                <w:sz w:val="24"/>
                <w:szCs w:val="24"/>
              </w:rPr>
            </w:pPr>
            <w:proofErr w:type="spellStart"/>
            <w:r w:rsidRPr="00E418DA">
              <w:rPr>
                <w:color w:val="auto"/>
                <w:sz w:val="24"/>
                <w:szCs w:val="24"/>
              </w:rPr>
              <w:t>Oil</w:t>
            </w:r>
            <w:proofErr w:type="spellEnd"/>
            <w:r w:rsidRPr="00E418DA">
              <w:rPr>
                <w:color w:val="auto"/>
                <w:sz w:val="24"/>
                <w:szCs w:val="24"/>
              </w:rPr>
              <w:t xml:space="preserve"> &amp; </w:t>
            </w:r>
            <w:proofErr w:type="spellStart"/>
            <w:r w:rsidRPr="00E418DA">
              <w:rPr>
                <w:color w:val="auto"/>
                <w:sz w:val="24"/>
                <w:szCs w:val="24"/>
              </w:rPr>
              <w:t>Gas</w:t>
            </w:r>
            <w:proofErr w:type="spellEnd"/>
          </w:p>
        </w:tc>
      </w:tr>
      <w:tr w:rsidR="00E418DA" w:rsidRPr="00E418DA" w:rsidTr="00E418DA">
        <w:trPr>
          <w:tblCellSpacing w:w="15" w:type="dxa"/>
        </w:trPr>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noProof/>
                <w:color w:val="0000FF"/>
                <w:sz w:val="24"/>
                <w:szCs w:val="24"/>
              </w:rPr>
              <w:drawing>
                <wp:inline distT="0" distB="0" distL="0" distR="0" wp14:anchorId="51BBDB5F" wp14:editId="2EDB9F0F">
                  <wp:extent cx="219075" cy="142875"/>
                  <wp:effectExtent l="0" t="0" r="9525" b="9525"/>
                  <wp:docPr id="35888" name="Resim 35888" descr="Panama">
                    <a:hlinkClick xmlns:a="http://schemas.openxmlformats.org/drawingml/2006/main" r:id="rId42" tooltip="&quot;Panam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Panama">
                            <a:hlinkClick r:id="rId42" tooltip="&quot;Panama&quot;"/>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E418DA">
              <w:rPr>
                <w:color w:val="auto"/>
                <w:sz w:val="24"/>
                <w:szCs w:val="24"/>
              </w:rPr>
              <w:t>Panama</w:t>
            </w:r>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color w:val="auto"/>
                <w:sz w:val="24"/>
                <w:szCs w:val="24"/>
              </w:rPr>
              <w:t>FAP</w:t>
            </w:r>
          </w:p>
        </w:tc>
        <w:tc>
          <w:tcPr>
            <w:tcW w:w="0" w:type="auto"/>
            <w:hideMark/>
          </w:tcPr>
          <w:p w:rsidR="00E418DA" w:rsidRPr="00E418DA" w:rsidRDefault="00E418DA" w:rsidP="00E418DA">
            <w:pPr>
              <w:spacing w:after="0" w:line="240" w:lineRule="auto"/>
              <w:ind w:right="0" w:firstLine="0"/>
              <w:jc w:val="left"/>
              <w:rPr>
                <w:color w:val="auto"/>
                <w:sz w:val="24"/>
                <w:szCs w:val="24"/>
              </w:rPr>
            </w:pPr>
            <w:proofErr w:type="spellStart"/>
            <w:r w:rsidRPr="00E418DA">
              <w:rPr>
                <w:color w:val="auto"/>
                <w:sz w:val="24"/>
                <w:szCs w:val="24"/>
              </w:rPr>
              <w:t>Fondo</w:t>
            </w:r>
            <w:proofErr w:type="spellEnd"/>
            <w:r w:rsidRPr="00E418DA">
              <w:rPr>
                <w:color w:val="auto"/>
                <w:sz w:val="24"/>
                <w:szCs w:val="24"/>
              </w:rPr>
              <w:t xml:space="preserve"> de </w:t>
            </w:r>
            <w:proofErr w:type="spellStart"/>
            <w:r w:rsidRPr="00E418DA">
              <w:rPr>
                <w:color w:val="auto"/>
                <w:sz w:val="24"/>
                <w:szCs w:val="24"/>
              </w:rPr>
              <w:t>Ahorro</w:t>
            </w:r>
            <w:proofErr w:type="spellEnd"/>
            <w:r w:rsidRPr="00E418DA">
              <w:rPr>
                <w:color w:val="auto"/>
                <w:sz w:val="24"/>
                <w:szCs w:val="24"/>
              </w:rPr>
              <w:t xml:space="preserve"> de Panama</w:t>
            </w:r>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vanish/>
                <w:color w:val="auto"/>
                <w:sz w:val="24"/>
                <w:szCs w:val="24"/>
              </w:rPr>
              <w:t>7000120000000000000♠</w:t>
            </w:r>
            <w:r w:rsidRPr="00E418DA">
              <w:rPr>
                <w:color w:val="auto"/>
                <w:sz w:val="24"/>
                <w:szCs w:val="24"/>
              </w:rPr>
              <w:t>1.2</w:t>
            </w:r>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color w:val="auto"/>
                <w:sz w:val="24"/>
                <w:szCs w:val="24"/>
              </w:rPr>
              <w:t>2012</w:t>
            </w:r>
          </w:p>
        </w:tc>
        <w:tc>
          <w:tcPr>
            <w:tcW w:w="0" w:type="auto"/>
            <w:hideMark/>
          </w:tcPr>
          <w:p w:rsidR="00E418DA" w:rsidRPr="00E418DA" w:rsidRDefault="00E418DA" w:rsidP="00E418DA">
            <w:pPr>
              <w:spacing w:after="0" w:line="240" w:lineRule="auto"/>
              <w:ind w:right="0" w:firstLine="0"/>
              <w:jc w:val="left"/>
              <w:rPr>
                <w:color w:val="auto"/>
                <w:sz w:val="24"/>
                <w:szCs w:val="24"/>
              </w:rPr>
            </w:pPr>
            <w:proofErr w:type="spellStart"/>
            <w:r w:rsidRPr="00E418DA">
              <w:rPr>
                <w:color w:val="auto"/>
                <w:sz w:val="24"/>
                <w:szCs w:val="24"/>
              </w:rPr>
              <w:t>Non-commodity</w:t>
            </w:r>
            <w:proofErr w:type="spellEnd"/>
          </w:p>
        </w:tc>
      </w:tr>
      <w:tr w:rsidR="00E418DA" w:rsidRPr="00E418DA" w:rsidTr="00E418DA">
        <w:trPr>
          <w:tblCellSpacing w:w="15" w:type="dxa"/>
        </w:trPr>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noProof/>
                <w:color w:val="0000FF"/>
                <w:sz w:val="24"/>
                <w:szCs w:val="24"/>
              </w:rPr>
              <w:drawing>
                <wp:inline distT="0" distB="0" distL="0" distR="0" wp14:anchorId="5DCA69C3" wp14:editId="3948361B">
                  <wp:extent cx="219075" cy="114300"/>
                  <wp:effectExtent l="0" t="0" r="9525" b="0"/>
                  <wp:docPr id="35889" name="Resim 35889" descr="United Arab Emirates">
                    <a:hlinkClick xmlns:a="http://schemas.openxmlformats.org/drawingml/2006/main" r:id="rId44" tooltip="&quot;United Arab Emira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United Arab Emirates">
                            <a:hlinkClick r:id="rId44" tooltip="&quot;United Arab Emirates&quot;"/>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E418DA">
              <w:rPr>
                <w:color w:val="auto"/>
                <w:sz w:val="24"/>
                <w:szCs w:val="24"/>
              </w:rPr>
              <w:t xml:space="preserve">United </w:t>
            </w:r>
            <w:proofErr w:type="spellStart"/>
            <w:r w:rsidRPr="00E418DA">
              <w:rPr>
                <w:color w:val="auto"/>
                <w:sz w:val="24"/>
                <w:szCs w:val="24"/>
              </w:rPr>
              <w:t>Arab</w:t>
            </w:r>
            <w:proofErr w:type="spellEnd"/>
            <w:r w:rsidRPr="00E418DA">
              <w:rPr>
                <w:color w:val="auto"/>
                <w:sz w:val="24"/>
                <w:szCs w:val="24"/>
              </w:rPr>
              <w:t xml:space="preserve"> </w:t>
            </w:r>
            <w:proofErr w:type="spellStart"/>
            <w:r w:rsidRPr="00E418DA">
              <w:rPr>
                <w:color w:val="auto"/>
                <w:sz w:val="24"/>
                <w:szCs w:val="24"/>
              </w:rPr>
              <w:t>Emirates</w:t>
            </w:r>
            <w:proofErr w:type="spellEnd"/>
            <w:r w:rsidRPr="00E418DA">
              <w:rPr>
                <w:color w:val="auto"/>
                <w:sz w:val="24"/>
                <w:szCs w:val="24"/>
              </w:rPr>
              <w:br/>
              <w:t>   </w:t>
            </w:r>
            <w:r w:rsidRPr="00E418DA">
              <w:rPr>
                <w:noProof/>
                <w:color w:val="0000FF"/>
                <w:sz w:val="24"/>
                <w:szCs w:val="24"/>
              </w:rPr>
              <w:drawing>
                <wp:inline distT="0" distB="0" distL="0" distR="0" wp14:anchorId="2250829A" wp14:editId="05AF0ACA">
                  <wp:extent cx="219075" cy="114300"/>
                  <wp:effectExtent l="0" t="0" r="9525" b="0"/>
                  <wp:docPr id="35890" name="Resim 35890" descr="Ras al-Khaimah">
                    <a:hlinkClick xmlns:a="http://schemas.openxmlformats.org/drawingml/2006/main" r:id="rId46" tooltip="&quot;Ras al-Khaimah&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Ras al-Khaimah">
                            <a:hlinkClick r:id="rId46" tooltip="&quot;Ras al-Khaimah&quot;"/>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E418DA">
              <w:rPr>
                <w:color w:val="auto"/>
                <w:sz w:val="24"/>
                <w:szCs w:val="24"/>
              </w:rPr>
              <w:t xml:space="preserve"> </w:t>
            </w:r>
            <w:proofErr w:type="spellStart"/>
            <w:r w:rsidRPr="00E418DA">
              <w:rPr>
                <w:color w:val="auto"/>
                <w:sz w:val="24"/>
                <w:szCs w:val="24"/>
              </w:rPr>
              <w:t>Ra's</w:t>
            </w:r>
            <w:proofErr w:type="spellEnd"/>
            <w:r w:rsidRPr="00E418DA">
              <w:rPr>
                <w:color w:val="auto"/>
                <w:sz w:val="24"/>
                <w:szCs w:val="24"/>
              </w:rPr>
              <w:t xml:space="preserve"> al </w:t>
            </w:r>
            <w:proofErr w:type="spellStart"/>
            <w:r w:rsidRPr="00E418DA">
              <w:rPr>
                <w:color w:val="auto"/>
                <w:sz w:val="24"/>
                <w:szCs w:val="24"/>
              </w:rPr>
              <w:t>Khaymah</w:t>
            </w:r>
            <w:proofErr w:type="spellEnd"/>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color w:val="auto"/>
                <w:sz w:val="24"/>
                <w:szCs w:val="24"/>
              </w:rPr>
              <w:t>RIA</w:t>
            </w:r>
          </w:p>
        </w:tc>
        <w:tc>
          <w:tcPr>
            <w:tcW w:w="0" w:type="auto"/>
            <w:hideMark/>
          </w:tcPr>
          <w:p w:rsidR="00E418DA" w:rsidRPr="00E418DA" w:rsidRDefault="006846B8" w:rsidP="00E418DA">
            <w:pPr>
              <w:spacing w:after="0" w:line="240" w:lineRule="auto"/>
              <w:ind w:right="0" w:firstLine="0"/>
              <w:jc w:val="left"/>
              <w:rPr>
                <w:color w:val="auto"/>
                <w:sz w:val="24"/>
                <w:szCs w:val="24"/>
              </w:rPr>
            </w:pPr>
            <w:hyperlink r:id="rId48" w:tooltip="Ras Al Khaimah Investment Authority" w:history="1">
              <w:r w:rsidR="00E418DA" w:rsidRPr="00E418DA">
                <w:rPr>
                  <w:color w:val="0000FF"/>
                  <w:sz w:val="24"/>
                  <w:szCs w:val="24"/>
                  <w:u w:val="single"/>
                </w:rPr>
                <w:t>RAKIA</w:t>
              </w:r>
            </w:hyperlink>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vanish/>
                <w:color w:val="auto"/>
                <w:sz w:val="24"/>
                <w:szCs w:val="24"/>
              </w:rPr>
              <w:t>7000120000000000000♠</w:t>
            </w:r>
            <w:r w:rsidRPr="00E418DA">
              <w:rPr>
                <w:color w:val="auto"/>
                <w:sz w:val="24"/>
                <w:szCs w:val="24"/>
              </w:rPr>
              <w:t>1.2</w:t>
            </w:r>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color w:val="auto"/>
                <w:sz w:val="24"/>
                <w:szCs w:val="24"/>
              </w:rPr>
              <w:t>2005</w:t>
            </w:r>
          </w:p>
        </w:tc>
        <w:tc>
          <w:tcPr>
            <w:tcW w:w="0" w:type="auto"/>
            <w:hideMark/>
          </w:tcPr>
          <w:p w:rsidR="00E418DA" w:rsidRPr="00E418DA" w:rsidRDefault="00E418DA" w:rsidP="00E418DA">
            <w:pPr>
              <w:spacing w:after="0" w:line="240" w:lineRule="auto"/>
              <w:ind w:right="0" w:firstLine="0"/>
              <w:jc w:val="left"/>
              <w:rPr>
                <w:color w:val="auto"/>
                <w:sz w:val="24"/>
                <w:szCs w:val="24"/>
              </w:rPr>
            </w:pPr>
            <w:proofErr w:type="spellStart"/>
            <w:r w:rsidRPr="00E418DA">
              <w:rPr>
                <w:color w:val="auto"/>
                <w:sz w:val="24"/>
                <w:szCs w:val="24"/>
              </w:rPr>
              <w:t>Credits</w:t>
            </w:r>
            <w:proofErr w:type="spellEnd"/>
            <w:r w:rsidRPr="00E418DA">
              <w:rPr>
                <w:color w:val="auto"/>
                <w:sz w:val="24"/>
                <w:szCs w:val="24"/>
              </w:rPr>
              <w:t xml:space="preserve"> </w:t>
            </w:r>
            <w:proofErr w:type="spellStart"/>
            <w:r w:rsidRPr="00E418DA">
              <w:rPr>
                <w:color w:val="auto"/>
                <w:sz w:val="24"/>
                <w:szCs w:val="24"/>
              </w:rPr>
              <w:t>obtained</w:t>
            </w:r>
            <w:proofErr w:type="spellEnd"/>
            <w:r w:rsidRPr="00E418DA">
              <w:rPr>
                <w:color w:val="auto"/>
                <w:sz w:val="24"/>
                <w:szCs w:val="24"/>
              </w:rPr>
              <w:t xml:space="preserve"> </w:t>
            </w:r>
            <w:proofErr w:type="spellStart"/>
            <w:r w:rsidRPr="00E418DA">
              <w:rPr>
                <w:color w:val="auto"/>
                <w:sz w:val="24"/>
                <w:szCs w:val="24"/>
              </w:rPr>
              <w:t>via</w:t>
            </w:r>
            <w:proofErr w:type="spellEnd"/>
            <w:r w:rsidRPr="00E418DA">
              <w:rPr>
                <w:color w:val="auto"/>
                <w:sz w:val="24"/>
                <w:szCs w:val="24"/>
              </w:rPr>
              <w:t xml:space="preserve"> RAK </w:t>
            </w:r>
            <w:proofErr w:type="spellStart"/>
            <w:r w:rsidRPr="00E418DA">
              <w:rPr>
                <w:color w:val="auto"/>
                <w:sz w:val="24"/>
                <w:szCs w:val="24"/>
              </w:rPr>
              <w:t>Government</w:t>
            </w:r>
            <w:proofErr w:type="spellEnd"/>
          </w:p>
        </w:tc>
      </w:tr>
      <w:tr w:rsidR="00E418DA" w:rsidRPr="00E418DA" w:rsidTr="00E418DA">
        <w:trPr>
          <w:tblCellSpacing w:w="15" w:type="dxa"/>
        </w:trPr>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noProof/>
                <w:color w:val="0000FF"/>
                <w:sz w:val="24"/>
                <w:szCs w:val="24"/>
              </w:rPr>
              <w:drawing>
                <wp:inline distT="0" distB="0" distL="0" distR="0" wp14:anchorId="0FAD4E1E" wp14:editId="069A9125">
                  <wp:extent cx="209550" cy="142875"/>
                  <wp:effectExtent l="0" t="0" r="0" b="9525"/>
                  <wp:docPr id="35891" name="Resim 35891" descr="Bolivia">
                    <a:hlinkClick xmlns:a="http://schemas.openxmlformats.org/drawingml/2006/main" r:id="rId49" tooltip="&quot;Boliv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Bolivia">
                            <a:hlinkClick r:id="rId49" tooltip="&quot;Bolivia&quot;"/>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proofErr w:type="spellStart"/>
            <w:r w:rsidRPr="00E418DA">
              <w:rPr>
                <w:color w:val="auto"/>
                <w:sz w:val="24"/>
                <w:szCs w:val="24"/>
              </w:rPr>
              <w:t>Bolivia</w:t>
            </w:r>
            <w:proofErr w:type="spellEnd"/>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color w:val="auto"/>
                <w:sz w:val="24"/>
                <w:szCs w:val="24"/>
              </w:rPr>
              <w:t>FINPRO</w:t>
            </w:r>
          </w:p>
        </w:tc>
        <w:tc>
          <w:tcPr>
            <w:tcW w:w="0" w:type="auto"/>
            <w:hideMark/>
          </w:tcPr>
          <w:p w:rsidR="00E418DA" w:rsidRPr="00E418DA" w:rsidRDefault="00E418DA" w:rsidP="00E418DA">
            <w:pPr>
              <w:spacing w:after="0" w:line="240" w:lineRule="auto"/>
              <w:ind w:right="0" w:firstLine="0"/>
              <w:jc w:val="left"/>
              <w:rPr>
                <w:color w:val="auto"/>
                <w:sz w:val="24"/>
                <w:szCs w:val="24"/>
              </w:rPr>
            </w:pPr>
            <w:proofErr w:type="spellStart"/>
            <w:r w:rsidRPr="00E418DA">
              <w:rPr>
                <w:color w:val="auto"/>
                <w:sz w:val="24"/>
                <w:szCs w:val="24"/>
              </w:rPr>
              <w:t>Fund</w:t>
            </w:r>
            <w:proofErr w:type="spellEnd"/>
            <w:r w:rsidRPr="00E418DA">
              <w:rPr>
                <w:color w:val="auto"/>
                <w:sz w:val="24"/>
                <w:szCs w:val="24"/>
              </w:rPr>
              <w:t xml:space="preserve"> </w:t>
            </w:r>
            <w:proofErr w:type="spellStart"/>
            <w:r w:rsidRPr="00E418DA">
              <w:rPr>
                <w:color w:val="auto"/>
                <w:sz w:val="24"/>
                <w:szCs w:val="24"/>
              </w:rPr>
              <w:t>for</w:t>
            </w:r>
            <w:proofErr w:type="spellEnd"/>
            <w:r w:rsidRPr="00E418DA">
              <w:rPr>
                <w:color w:val="auto"/>
                <w:sz w:val="24"/>
                <w:szCs w:val="24"/>
              </w:rPr>
              <w:t xml:space="preserve"> </w:t>
            </w:r>
            <w:proofErr w:type="spellStart"/>
            <w:r w:rsidRPr="00E418DA">
              <w:rPr>
                <w:color w:val="auto"/>
                <w:sz w:val="24"/>
                <w:szCs w:val="24"/>
              </w:rPr>
              <w:t>Productive</w:t>
            </w:r>
            <w:proofErr w:type="spellEnd"/>
            <w:r w:rsidRPr="00E418DA">
              <w:rPr>
                <w:color w:val="auto"/>
                <w:sz w:val="24"/>
                <w:szCs w:val="24"/>
              </w:rPr>
              <w:t xml:space="preserve"> </w:t>
            </w:r>
            <w:proofErr w:type="spellStart"/>
            <w:r w:rsidRPr="00E418DA">
              <w:rPr>
                <w:color w:val="auto"/>
                <w:sz w:val="24"/>
                <w:szCs w:val="24"/>
              </w:rPr>
              <w:t>Industrial</w:t>
            </w:r>
            <w:proofErr w:type="spellEnd"/>
            <w:r w:rsidRPr="00E418DA">
              <w:rPr>
                <w:color w:val="auto"/>
                <w:sz w:val="24"/>
                <w:szCs w:val="24"/>
              </w:rPr>
              <w:t xml:space="preserve"> </w:t>
            </w:r>
            <w:proofErr w:type="spellStart"/>
            <w:r w:rsidRPr="00E418DA">
              <w:rPr>
                <w:color w:val="auto"/>
                <w:sz w:val="24"/>
                <w:szCs w:val="24"/>
              </w:rPr>
              <w:t>Revolution</w:t>
            </w:r>
            <w:proofErr w:type="spellEnd"/>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vanish/>
                <w:color w:val="auto"/>
                <w:sz w:val="24"/>
                <w:szCs w:val="24"/>
              </w:rPr>
              <w:t>7000120000000000000♠</w:t>
            </w:r>
            <w:r w:rsidRPr="00E418DA">
              <w:rPr>
                <w:color w:val="auto"/>
                <w:sz w:val="24"/>
                <w:szCs w:val="24"/>
              </w:rPr>
              <w:t>1.2</w:t>
            </w:r>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color w:val="auto"/>
                <w:sz w:val="24"/>
                <w:szCs w:val="24"/>
              </w:rPr>
              <w:t>2012</w:t>
            </w:r>
          </w:p>
        </w:tc>
        <w:tc>
          <w:tcPr>
            <w:tcW w:w="0" w:type="auto"/>
            <w:hideMark/>
          </w:tcPr>
          <w:p w:rsidR="00E418DA" w:rsidRPr="00E418DA" w:rsidRDefault="00E418DA" w:rsidP="00E418DA">
            <w:pPr>
              <w:spacing w:after="0" w:line="240" w:lineRule="auto"/>
              <w:ind w:right="0" w:firstLine="0"/>
              <w:jc w:val="left"/>
              <w:rPr>
                <w:color w:val="auto"/>
                <w:sz w:val="24"/>
                <w:szCs w:val="24"/>
              </w:rPr>
            </w:pPr>
            <w:proofErr w:type="spellStart"/>
            <w:r w:rsidRPr="00E418DA">
              <w:rPr>
                <w:color w:val="auto"/>
                <w:sz w:val="24"/>
                <w:szCs w:val="24"/>
              </w:rPr>
              <w:t>Non-commodity</w:t>
            </w:r>
            <w:proofErr w:type="spellEnd"/>
          </w:p>
        </w:tc>
      </w:tr>
      <w:tr w:rsidR="00E418DA" w:rsidRPr="00E418DA" w:rsidTr="00E418DA">
        <w:trPr>
          <w:tblCellSpacing w:w="15" w:type="dxa"/>
        </w:trPr>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noProof/>
                <w:color w:val="0000FF"/>
                <w:sz w:val="24"/>
                <w:szCs w:val="24"/>
              </w:rPr>
              <w:drawing>
                <wp:inline distT="0" distB="0" distL="0" distR="0" wp14:anchorId="77DCA513" wp14:editId="66B5B160">
                  <wp:extent cx="219075" cy="114300"/>
                  <wp:effectExtent l="0" t="0" r="9525" b="0"/>
                  <wp:docPr id="35892" name="Resim 35892" descr="United States">
                    <a:hlinkClick xmlns:a="http://schemas.openxmlformats.org/drawingml/2006/main" r:id="rId26" tooltip="&quot;United Sta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United States">
                            <a:hlinkClick r:id="rId26" tooltip="&quot;United States&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E418DA">
              <w:rPr>
                <w:color w:val="auto"/>
                <w:sz w:val="24"/>
                <w:szCs w:val="24"/>
              </w:rPr>
              <w:t xml:space="preserve">United </w:t>
            </w:r>
            <w:proofErr w:type="spellStart"/>
            <w:r w:rsidRPr="00E418DA">
              <w:rPr>
                <w:color w:val="auto"/>
                <w:sz w:val="24"/>
                <w:szCs w:val="24"/>
              </w:rPr>
              <w:t>States</w:t>
            </w:r>
            <w:proofErr w:type="spellEnd"/>
            <w:r w:rsidRPr="00E418DA">
              <w:rPr>
                <w:color w:val="auto"/>
                <w:sz w:val="24"/>
                <w:szCs w:val="24"/>
              </w:rPr>
              <w:t xml:space="preserve"> of </w:t>
            </w:r>
            <w:proofErr w:type="spellStart"/>
            <w:r w:rsidRPr="00E418DA">
              <w:rPr>
                <w:color w:val="auto"/>
                <w:sz w:val="24"/>
                <w:szCs w:val="24"/>
              </w:rPr>
              <w:t>America</w:t>
            </w:r>
            <w:proofErr w:type="spellEnd"/>
            <w:r w:rsidRPr="00E418DA">
              <w:rPr>
                <w:color w:val="auto"/>
                <w:sz w:val="24"/>
                <w:szCs w:val="24"/>
              </w:rPr>
              <w:br/>
              <w:t>   </w:t>
            </w:r>
            <w:r w:rsidRPr="00E418DA">
              <w:rPr>
                <w:noProof/>
                <w:color w:val="0000FF"/>
                <w:sz w:val="24"/>
                <w:szCs w:val="24"/>
              </w:rPr>
              <w:drawing>
                <wp:inline distT="0" distB="0" distL="0" distR="0" wp14:anchorId="6362AA3B" wp14:editId="5B298B06">
                  <wp:extent cx="219075" cy="133350"/>
                  <wp:effectExtent l="0" t="0" r="9525" b="0"/>
                  <wp:docPr id="35893" name="Resim 35893" descr="Oregon">
                    <a:hlinkClick xmlns:a="http://schemas.openxmlformats.org/drawingml/2006/main" r:id="rId51" tooltip="&quot;Oreg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Oregon">
                            <a:hlinkClick r:id="rId51" tooltip="&quot;Oregon&quot;"/>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19075" cy="133350"/>
                          </a:xfrm>
                          <a:prstGeom prst="rect">
                            <a:avLst/>
                          </a:prstGeom>
                          <a:noFill/>
                          <a:ln>
                            <a:noFill/>
                          </a:ln>
                        </pic:spPr>
                      </pic:pic>
                    </a:graphicData>
                  </a:graphic>
                </wp:inline>
              </w:drawing>
            </w:r>
            <w:r w:rsidRPr="00E418DA">
              <w:rPr>
                <w:color w:val="auto"/>
                <w:sz w:val="24"/>
                <w:szCs w:val="24"/>
              </w:rPr>
              <w:t xml:space="preserve"> Oregon</w:t>
            </w:r>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color w:val="auto"/>
                <w:sz w:val="24"/>
                <w:szCs w:val="24"/>
              </w:rPr>
              <w:t>CSF</w:t>
            </w:r>
          </w:p>
        </w:tc>
        <w:tc>
          <w:tcPr>
            <w:tcW w:w="0" w:type="auto"/>
            <w:hideMark/>
          </w:tcPr>
          <w:p w:rsidR="00E418DA" w:rsidRPr="00E418DA" w:rsidRDefault="006846B8" w:rsidP="00E418DA">
            <w:pPr>
              <w:spacing w:after="0" w:line="240" w:lineRule="auto"/>
              <w:ind w:right="0" w:firstLine="0"/>
              <w:jc w:val="left"/>
              <w:rPr>
                <w:color w:val="auto"/>
                <w:sz w:val="24"/>
                <w:szCs w:val="24"/>
              </w:rPr>
            </w:pPr>
            <w:hyperlink r:id="rId53" w:tooltip="Oregon Common School Fund" w:history="1">
              <w:r w:rsidR="00E418DA" w:rsidRPr="00E418DA">
                <w:rPr>
                  <w:color w:val="0000FF"/>
                  <w:sz w:val="24"/>
                  <w:szCs w:val="24"/>
                  <w:u w:val="single"/>
                </w:rPr>
                <w:t xml:space="preserve">Oregon </w:t>
              </w:r>
              <w:proofErr w:type="spellStart"/>
              <w:r w:rsidR="00E418DA" w:rsidRPr="00E418DA">
                <w:rPr>
                  <w:color w:val="0000FF"/>
                  <w:sz w:val="24"/>
                  <w:szCs w:val="24"/>
                  <w:u w:val="single"/>
                </w:rPr>
                <w:t>Common</w:t>
              </w:r>
              <w:proofErr w:type="spellEnd"/>
              <w:r w:rsidR="00E418DA" w:rsidRPr="00E418DA">
                <w:rPr>
                  <w:color w:val="0000FF"/>
                  <w:sz w:val="24"/>
                  <w:szCs w:val="24"/>
                  <w:u w:val="single"/>
                </w:rPr>
                <w:t xml:space="preserve"> School </w:t>
              </w:r>
              <w:proofErr w:type="spellStart"/>
              <w:r w:rsidR="00E418DA" w:rsidRPr="00E418DA">
                <w:rPr>
                  <w:color w:val="0000FF"/>
                  <w:sz w:val="24"/>
                  <w:szCs w:val="24"/>
                  <w:u w:val="single"/>
                </w:rPr>
                <w:t>Fund</w:t>
              </w:r>
              <w:proofErr w:type="spellEnd"/>
            </w:hyperlink>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vanish/>
                <w:color w:val="auto"/>
                <w:sz w:val="24"/>
                <w:szCs w:val="24"/>
              </w:rPr>
              <w:t>7000120000000000000♠</w:t>
            </w:r>
            <w:r w:rsidRPr="00E418DA">
              <w:rPr>
                <w:color w:val="auto"/>
                <w:sz w:val="24"/>
                <w:szCs w:val="24"/>
              </w:rPr>
              <w:t>1.2</w:t>
            </w:r>
            <w:hyperlink r:id="rId54" w:anchor="cite_note-26" w:history="1">
              <w:r w:rsidRPr="00E418DA">
                <w:rPr>
                  <w:color w:val="0000FF"/>
                  <w:sz w:val="19"/>
                  <w:szCs w:val="19"/>
                  <w:u w:val="single"/>
                  <w:vertAlign w:val="superscript"/>
                </w:rPr>
                <w:t>[26]</w:t>
              </w:r>
            </w:hyperlink>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color w:val="auto"/>
                <w:sz w:val="24"/>
                <w:szCs w:val="24"/>
              </w:rPr>
              <w:t>1859</w:t>
            </w:r>
          </w:p>
        </w:tc>
        <w:tc>
          <w:tcPr>
            <w:tcW w:w="0" w:type="auto"/>
            <w:hideMark/>
          </w:tcPr>
          <w:p w:rsidR="00E418DA" w:rsidRPr="00E418DA" w:rsidRDefault="00E418DA" w:rsidP="00E418DA">
            <w:pPr>
              <w:spacing w:after="0" w:line="240" w:lineRule="auto"/>
              <w:ind w:right="0" w:firstLine="0"/>
              <w:jc w:val="left"/>
              <w:rPr>
                <w:color w:val="auto"/>
                <w:sz w:val="24"/>
                <w:szCs w:val="24"/>
              </w:rPr>
            </w:pPr>
            <w:proofErr w:type="spellStart"/>
            <w:r w:rsidRPr="00E418DA">
              <w:rPr>
                <w:color w:val="auto"/>
                <w:sz w:val="24"/>
                <w:szCs w:val="24"/>
              </w:rPr>
              <w:t>Public</w:t>
            </w:r>
            <w:proofErr w:type="spellEnd"/>
            <w:r w:rsidRPr="00E418DA">
              <w:rPr>
                <w:color w:val="auto"/>
                <w:sz w:val="24"/>
                <w:szCs w:val="24"/>
              </w:rPr>
              <w:t xml:space="preserve"> Lands</w:t>
            </w:r>
          </w:p>
        </w:tc>
      </w:tr>
      <w:tr w:rsidR="00E418DA" w:rsidRPr="00E418DA" w:rsidTr="00E418DA">
        <w:trPr>
          <w:tblCellSpacing w:w="15" w:type="dxa"/>
        </w:trPr>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noProof/>
                <w:color w:val="0000FF"/>
                <w:sz w:val="24"/>
                <w:szCs w:val="24"/>
              </w:rPr>
              <w:drawing>
                <wp:inline distT="0" distB="0" distL="0" distR="0" wp14:anchorId="6A280D81" wp14:editId="1D9B0BAC">
                  <wp:extent cx="219075" cy="142875"/>
                  <wp:effectExtent l="0" t="0" r="9525" b="9525"/>
                  <wp:docPr id="35894" name="Resim 35894" descr="Senegal">
                    <a:hlinkClick xmlns:a="http://schemas.openxmlformats.org/drawingml/2006/main" r:id="rId55" tooltip="&quot;Senega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Senegal">
                            <a:hlinkClick r:id="rId55" tooltip="&quot;Senegal&quot;"/>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E418DA">
              <w:rPr>
                <w:color w:val="auto"/>
                <w:sz w:val="24"/>
                <w:szCs w:val="24"/>
              </w:rPr>
              <w:t>Senegal</w:t>
            </w:r>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color w:val="auto"/>
                <w:sz w:val="24"/>
                <w:szCs w:val="24"/>
              </w:rPr>
              <w:t>SSIF</w:t>
            </w:r>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color w:val="auto"/>
                <w:sz w:val="24"/>
                <w:szCs w:val="24"/>
              </w:rPr>
              <w:t xml:space="preserve">Senegal Strategic </w:t>
            </w:r>
            <w:proofErr w:type="spellStart"/>
            <w:r w:rsidRPr="00E418DA">
              <w:rPr>
                <w:color w:val="auto"/>
                <w:sz w:val="24"/>
                <w:szCs w:val="24"/>
              </w:rPr>
              <w:t>Investment</w:t>
            </w:r>
            <w:proofErr w:type="spellEnd"/>
            <w:r w:rsidRPr="00E418DA">
              <w:rPr>
                <w:color w:val="auto"/>
                <w:sz w:val="24"/>
                <w:szCs w:val="24"/>
              </w:rPr>
              <w:t xml:space="preserve"> </w:t>
            </w:r>
            <w:proofErr w:type="spellStart"/>
            <w:r w:rsidRPr="00E418DA">
              <w:rPr>
                <w:color w:val="auto"/>
                <w:sz w:val="24"/>
                <w:szCs w:val="24"/>
              </w:rPr>
              <w:t>Fund</w:t>
            </w:r>
            <w:proofErr w:type="spellEnd"/>
            <w:r w:rsidRPr="00E418DA">
              <w:rPr>
                <w:color w:val="auto"/>
                <w:sz w:val="24"/>
                <w:szCs w:val="24"/>
              </w:rPr>
              <w:t xml:space="preserve"> - FONSIS</w:t>
            </w:r>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vanish/>
                <w:color w:val="auto"/>
                <w:sz w:val="24"/>
                <w:szCs w:val="24"/>
              </w:rPr>
              <w:t>7000100000000000000♠</w:t>
            </w:r>
            <w:r w:rsidRPr="00E418DA">
              <w:rPr>
                <w:color w:val="auto"/>
                <w:sz w:val="24"/>
                <w:szCs w:val="24"/>
              </w:rPr>
              <w:t>1</w:t>
            </w:r>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color w:val="auto"/>
                <w:sz w:val="24"/>
                <w:szCs w:val="24"/>
              </w:rPr>
              <w:t>2012</w:t>
            </w:r>
          </w:p>
        </w:tc>
        <w:tc>
          <w:tcPr>
            <w:tcW w:w="0" w:type="auto"/>
            <w:hideMark/>
          </w:tcPr>
          <w:p w:rsidR="00E418DA" w:rsidRPr="00E418DA" w:rsidRDefault="00E418DA" w:rsidP="00E418DA">
            <w:pPr>
              <w:spacing w:after="0" w:line="240" w:lineRule="auto"/>
              <w:ind w:right="0" w:firstLine="0"/>
              <w:jc w:val="left"/>
              <w:rPr>
                <w:color w:val="auto"/>
                <w:sz w:val="24"/>
                <w:szCs w:val="24"/>
              </w:rPr>
            </w:pPr>
            <w:proofErr w:type="spellStart"/>
            <w:r w:rsidRPr="00E418DA">
              <w:rPr>
                <w:color w:val="auto"/>
                <w:sz w:val="24"/>
                <w:szCs w:val="24"/>
              </w:rPr>
              <w:t>Non-commodity</w:t>
            </w:r>
            <w:proofErr w:type="spellEnd"/>
          </w:p>
        </w:tc>
      </w:tr>
      <w:tr w:rsidR="00E418DA" w:rsidRPr="00E418DA" w:rsidTr="00E418DA">
        <w:trPr>
          <w:tblCellSpacing w:w="15" w:type="dxa"/>
        </w:trPr>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noProof/>
                <w:color w:val="0000FF"/>
                <w:sz w:val="24"/>
                <w:szCs w:val="24"/>
              </w:rPr>
              <w:drawing>
                <wp:inline distT="0" distB="0" distL="0" distR="0" wp14:anchorId="167625A8" wp14:editId="4D8F6E47">
                  <wp:extent cx="219075" cy="142875"/>
                  <wp:effectExtent l="0" t="0" r="9525" b="9525"/>
                  <wp:docPr id="35895" name="Resim 35895" descr="Iraq">
                    <a:hlinkClick xmlns:a="http://schemas.openxmlformats.org/drawingml/2006/main" r:id="rId57" tooltip="&quot;Iraq&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Iraq">
                            <a:hlinkClick r:id="rId57" tooltip="&quot;Iraq&quot;"/>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proofErr w:type="spellStart"/>
            <w:r w:rsidRPr="00E418DA">
              <w:rPr>
                <w:color w:val="auto"/>
                <w:sz w:val="24"/>
                <w:szCs w:val="24"/>
              </w:rPr>
              <w:t>Iraq</w:t>
            </w:r>
            <w:proofErr w:type="spellEnd"/>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color w:val="auto"/>
                <w:sz w:val="24"/>
                <w:szCs w:val="24"/>
              </w:rPr>
              <w:t>DFI</w:t>
            </w:r>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color w:val="auto"/>
                <w:sz w:val="24"/>
                <w:szCs w:val="24"/>
              </w:rPr>
              <w:t xml:space="preserve">Development </w:t>
            </w:r>
            <w:proofErr w:type="spellStart"/>
            <w:r w:rsidRPr="00E418DA">
              <w:rPr>
                <w:color w:val="auto"/>
                <w:sz w:val="24"/>
                <w:szCs w:val="24"/>
              </w:rPr>
              <w:t>Fund</w:t>
            </w:r>
            <w:proofErr w:type="spellEnd"/>
            <w:r w:rsidRPr="00E418DA">
              <w:rPr>
                <w:color w:val="auto"/>
                <w:sz w:val="24"/>
                <w:szCs w:val="24"/>
              </w:rPr>
              <w:t xml:space="preserve"> </w:t>
            </w:r>
            <w:proofErr w:type="spellStart"/>
            <w:r w:rsidRPr="00E418DA">
              <w:rPr>
                <w:color w:val="auto"/>
                <w:sz w:val="24"/>
                <w:szCs w:val="24"/>
              </w:rPr>
              <w:t>for</w:t>
            </w:r>
            <w:proofErr w:type="spellEnd"/>
            <w:r w:rsidRPr="00E418DA">
              <w:rPr>
                <w:color w:val="auto"/>
                <w:sz w:val="24"/>
                <w:szCs w:val="24"/>
              </w:rPr>
              <w:t xml:space="preserve"> </w:t>
            </w:r>
            <w:proofErr w:type="spellStart"/>
            <w:r w:rsidRPr="00E418DA">
              <w:rPr>
                <w:color w:val="auto"/>
                <w:sz w:val="24"/>
                <w:szCs w:val="24"/>
              </w:rPr>
              <w:t>Iraq</w:t>
            </w:r>
            <w:proofErr w:type="spellEnd"/>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vanish/>
                <w:color w:val="auto"/>
                <w:sz w:val="24"/>
                <w:szCs w:val="24"/>
              </w:rPr>
              <w:t>6999900000000000000♠</w:t>
            </w:r>
            <w:r w:rsidRPr="00E418DA">
              <w:rPr>
                <w:color w:val="auto"/>
                <w:sz w:val="24"/>
                <w:szCs w:val="24"/>
              </w:rPr>
              <w:t>0.9</w:t>
            </w:r>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color w:val="auto"/>
                <w:sz w:val="24"/>
                <w:szCs w:val="24"/>
              </w:rPr>
              <w:t>2003</w:t>
            </w:r>
          </w:p>
        </w:tc>
        <w:tc>
          <w:tcPr>
            <w:tcW w:w="0" w:type="auto"/>
            <w:hideMark/>
          </w:tcPr>
          <w:p w:rsidR="00E418DA" w:rsidRPr="00E418DA" w:rsidRDefault="00E418DA" w:rsidP="00E418DA">
            <w:pPr>
              <w:spacing w:after="0" w:line="240" w:lineRule="auto"/>
              <w:ind w:right="0" w:firstLine="0"/>
              <w:jc w:val="left"/>
              <w:rPr>
                <w:color w:val="auto"/>
                <w:sz w:val="24"/>
                <w:szCs w:val="24"/>
              </w:rPr>
            </w:pPr>
            <w:proofErr w:type="spellStart"/>
            <w:r w:rsidRPr="00E418DA">
              <w:rPr>
                <w:color w:val="auto"/>
                <w:sz w:val="24"/>
                <w:szCs w:val="24"/>
              </w:rPr>
              <w:t>Oil</w:t>
            </w:r>
            <w:proofErr w:type="spellEnd"/>
          </w:p>
        </w:tc>
      </w:tr>
      <w:tr w:rsidR="00E418DA" w:rsidRPr="00E418DA" w:rsidTr="00E418DA">
        <w:trPr>
          <w:tblCellSpacing w:w="15" w:type="dxa"/>
        </w:trPr>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noProof/>
                <w:color w:val="0000FF"/>
                <w:sz w:val="24"/>
                <w:szCs w:val="24"/>
              </w:rPr>
              <w:drawing>
                <wp:inline distT="0" distB="0" distL="0" distR="0" wp14:anchorId="718D7199" wp14:editId="5A4BF1B7">
                  <wp:extent cx="219075" cy="114300"/>
                  <wp:effectExtent l="0" t="0" r="9525" b="0"/>
                  <wp:docPr id="35896" name="Resim 35896" descr="State of Palestine">
                    <a:hlinkClick xmlns:a="http://schemas.openxmlformats.org/drawingml/2006/main" r:id="rId59" tooltip="&quot;State of Palestin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State of Palestine">
                            <a:hlinkClick r:id="rId59" tooltip="&quot;State of Palestine&quot;"/>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proofErr w:type="spellStart"/>
            <w:r w:rsidRPr="00E418DA">
              <w:rPr>
                <w:color w:val="auto"/>
                <w:sz w:val="24"/>
                <w:szCs w:val="24"/>
              </w:rPr>
              <w:t>Palestine</w:t>
            </w:r>
            <w:proofErr w:type="spellEnd"/>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color w:val="auto"/>
                <w:sz w:val="24"/>
                <w:szCs w:val="24"/>
              </w:rPr>
              <w:t>PIF</w:t>
            </w:r>
          </w:p>
        </w:tc>
        <w:tc>
          <w:tcPr>
            <w:tcW w:w="0" w:type="auto"/>
            <w:hideMark/>
          </w:tcPr>
          <w:p w:rsidR="00E418DA" w:rsidRPr="00E418DA" w:rsidRDefault="006846B8" w:rsidP="00E418DA">
            <w:pPr>
              <w:spacing w:after="0" w:line="240" w:lineRule="auto"/>
              <w:ind w:right="0" w:firstLine="0"/>
              <w:jc w:val="left"/>
              <w:rPr>
                <w:color w:val="auto"/>
                <w:sz w:val="24"/>
                <w:szCs w:val="24"/>
              </w:rPr>
            </w:pPr>
            <w:hyperlink r:id="rId61" w:tooltip="Palestine Investment Fund" w:history="1">
              <w:proofErr w:type="spellStart"/>
              <w:r w:rsidR="00E418DA" w:rsidRPr="00E418DA">
                <w:rPr>
                  <w:color w:val="0000FF"/>
                  <w:sz w:val="24"/>
                  <w:szCs w:val="24"/>
                  <w:u w:val="single"/>
                </w:rPr>
                <w:t>Palestine</w:t>
              </w:r>
              <w:proofErr w:type="spellEnd"/>
              <w:r w:rsidR="00E418DA" w:rsidRPr="00E418DA">
                <w:rPr>
                  <w:color w:val="0000FF"/>
                  <w:sz w:val="24"/>
                  <w:szCs w:val="24"/>
                  <w:u w:val="single"/>
                </w:rPr>
                <w:t xml:space="preserve"> </w:t>
              </w:r>
              <w:proofErr w:type="spellStart"/>
              <w:r w:rsidR="00E418DA" w:rsidRPr="00E418DA">
                <w:rPr>
                  <w:color w:val="0000FF"/>
                  <w:sz w:val="24"/>
                  <w:szCs w:val="24"/>
                  <w:u w:val="single"/>
                </w:rPr>
                <w:t>Investment</w:t>
              </w:r>
              <w:proofErr w:type="spellEnd"/>
              <w:r w:rsidR="00E418DA" w:rsidRPr="00E418DA">
                <w:rPr>
                  <w:color w:val="0000FF"/>
                  <w:sz w:val="24"/>
                  <w:szCs w:val="24"/>
                  <w:u w:val="single"/>
                </w:rPr>
                <w:t xml:space="preserve"> </w:t>
              </w:r>
              <w:proofErr w:type="spellStart"/>
              <w:r w:rsidR="00E418DA" w:rsidRPr="00E418DA">
                <w:rPr>
                  <w:color w:val="0000FF"/>
                  <w:sz w:val="24"/>
                  <w:szCs w:val="24"/>
                  <w:u w:val="single"/>
                </w:rPr>
                <w:t>Fund</w:t>
              </w:r>
              <w:proofErr w:type="spellEnd"/>
            </w:hyperlink>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vanish/>
                <w:color w:val="auto"/>
                <w:sz w:val="24"/>
                <w:szCs w:val="24"/>
              </w:rPr>
              <w:t>6999800000000000000♠</w:t>
            </w:r>
            <w:r w:rsidRPr="00E418DA">
              <w:rPr>
                <w:color w:val="auto"/>
                <w:sz w:val="24"/>
                <w:szCs w:val="24"/>
              </w:rPr>
              <w:t>0.8</w:t>
            </w:r>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color w:val="auto"/>
                <w:sz w:val="24"/>
                <w:szCs w:val="24"/>
              </w:rPr>
              <w:t>2003</w:t>
            </w:r>
          </w:p>
        </w:tc>
        <w:tc>
          <w:tcPr>
            <w:tcW w:w="0" w:type="auto"/>
            <w:hideMark/>
          </w:tcPr>
          <w:p w:rsidR="00E418DA" w:rsidRPr="00E418DA" w:rsidRDefault="00E418DA" w:rsidP="00E418DA">
            <w:pPr>
              <w:spacing w:after="0" w:line="240" w:lineRule="auto"/>
              <w:ind w:right="0" w:firstLine="0"/>
              <w:jc w:val="left"/>
              <w:rPr>
                <w:color w:val="auto"/>
                <w:sz w:val="24"/>
                <w:szCs w:val="24"/>
              </w:rPr>
            </w:pPr>
            <w:proofErr w:type="spellStart"/>
            <w:r w:rsidRPr="00E418DA">
              <w:rPr>
                <w:color w:val="auto"/>
                <w:sz w:val="24"/>
                <w:szCs w:val="24"/>
              </w:rPr>
              <w:t>Non-commodity</w:t>
            </w:r>
            <w:proofErr w:type="spellEnd"/>
          </w:p>
        </w:tc>
      </w:tr>
      <w:tr w:rsidR="00E418DA" w:rsidRPr="00E418DA" w:rsidTr="00E418DA">
        <w:trPr>
          <w:tblCellSpacing w:w="15" w:type="dxa"/>
        </w:trPr>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noProof/>
                <w:color w:val="0000FF"/>
                <w:sz w:val="24"/>
                <w:szCs w:val="24"/>
              </w:rPr>
              <w:drawing>
                <wp:inline distT="0" distB="0" distL="0" distR="0" wp14:anchorId="3E5846E4" wp14:editId="5BA4798F">
                  <wp:extent cx="219075" cy="142875"/>
                  <wp:effectExtent l="0" t="0" r="9525" b="9525"/>
                  <wp:docPr id="35897" name="Resim 35897" descr="Venezuela">
                    <a:hlinkClick xmlns:a="http://schemas.openxmlformats.org/drawingml/2006/main" r:id="rId62" tooltip="&quot;Venezuel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Venezuela">
                            <a:hlinkClick r:id="rId62" tooltip="&quot;Venezuela&quot;"/>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E418DA">
              <w:rPr>
                <w:color w:val="auto"/>
                <w:sz w:val="24"/>
                <w:szCs w:val="24"/>
              </w:rPr>
              <w:t>Venezuela</w:t>
            </w:r>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color w:val="auto"/>
                <w:sz w:val="24"/>
                <w:szCs w:val="24"/>
              </w:rPr>
              <w:t>FEM</w:t>
            </w:r>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color w:val="auto"/>
                <w:sz w:val="24"/>
                <w:szCs w:val="24"/>
              </w:rPr>
              <w:t xml:space="preserve">FEM - </w:t>
            </w:r>
            <w:proofErr w:type="spellStart"/>
            <w:r w:rsidRPr="00E418DA">
              <w:rPr>
                <w:color w:val="auto"/>
                <w:sz w:val="24"/>
                <w:szCs w:val="24"/>
              </w:rPr>
              <w:t>Macroeconomic</w:t>
            </w:r>
            <w:proofErr w:type="spellEnd"/>
            <w:r w:rsidRPr="00E418DA">
              <w:rPr>
                <w:color w:val="auto"/>
                <w:sz w:val="24"/>
                <w:szCs w:val="24"/>
              </w:rPr>
              <w:t xml:space="preserve"> </w:t>
            </w:r>
            <w:proofErr w:type="spellStart"/>
            <w:r w:rsidRPr="00E418DA">
              <w:rPr>
                <w:color w:val="auto"/>
                <w:sz w:val="24"/>
                <w:szCs w:val="24"/>
              </w:rPr>
              <w:t>Stabilization</w:t>
            </w:r>
            <w:proofErr w:type="spellEnd"/>
            <w:r w:rsidRPr="00E418DA">
              <w:rPr>
                <w:color w:val="auto"/>
                <w:sz w:val="24"/>
                <w:szCs w:val="24"/>
              </w:rPr>
              <w:t xml:space="preserve"> </w:t>
            </w:r>
            <w:proofErr w:type="spellStart"/>
            <w:r w:rsidRPr="00E418DA">
              <w:rPr>
                <w:color w:val="auto"/>
                <w:sz w:val="24"/>
                <w:szCs w:val="24"/>
              </w:rPr>
              <w:t>Fund</w:t>
            </w:r>
            <w:proofErr w:type="spellEnd"/>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vanish/>
                <w:color w:val="auto"/>
                <w:sz w:val="24"/>
                <w:szCs w:val="24"/>
              </w:rPr>
              <w:t>6999800000000000000♠</w:t>
            </w:r>
            <w:r w:rsidRPr="00E418DA">
              <w:rPr>
                <w:color w:val="auto"/>
                <w:sz w:val="24"/>
                <w:szCs w:val="24"/>
              </w:rPr>
              <w:t>0.8</w:t>
            </w:r>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color w:val="auto"/>
                <w:sz w:val="24"/>
                <w:szCs w:val="24"/>
              </w:rPr>
              <w:t>1998</w:t>
            </w:r>
          </w:p>
        </w:tc>
        <w:tc>
          <w:tcPr>
            <w:tcW w:w="0" w:type="auto"/>
            <w:hideMark/>
          </w:tcPr>
          <w:p w:rsidR="00E418DA" w:rsidRPr="00E418DA" w:rsidRDefault="00E418DA" w:rsidP="00E418DA">
            <w:pPr>
              <w:spacing w:after="0" w:line="240" w:lineRule="auto"/>
              <w:ind w:right="0" w:firstLine="0"/>
              <w:jc w:val="left"/>
              <w:rPr>
                <w:color w:val="auto"/>
                <w:sz w:val="24"/>
                <w:szCs w:val="24"/>
              </w:rPr>
            </w:pPr>
            <w:proofErr w:type="spellStart"/>
            <w:r w:rsidRPr="00E418DA">
              <w:rPr>
                <w:color w:val="auto"/>
                <w:sz w:val="24"/>
                <w:szCs w:val="24"/>
              </w:rPr>
              <w:t>Oil</w:t>
            </w:r>
            <w:proofErr w:type="spellEnd"/>
          </w:p>
        </w:tc>
      </w:tr>
      <w:tr w:rsidR="00E418DA" w:rsidRPr="00E418DA" w:rsidTr="00E418DA">
        <w:trPr>
          <w:tblCellSpacing w:w="15" w:type="dxa"/>
        </w:trPr>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noProof/>
                <w:color w:val="0000FF"/>
                <w:sz w:val="24"/>
                <w:szCs w:val="24"/>
              </w:rPr>
              <w:drawing>
                <wp:inline distT="0" distB="0" distL="0" distR="0" wp14:anchorId="751655E8" wp14:editId="74EAA089">
                  <wp:extent cx="219075" cy="114300"/>
                  <wp:effectExtent l="0" t="0" r="9525" b="0"/>
                  <wp:docPr id="35898" name="Resim 35898" descr="Kiribati">
                    <a:hlinkClick xmlns:a="http://schemas.openxmlformats.org/drawingml/2006/main" r:id="rId64" tooltip="&quot;Kiribat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Kiribati">
                            <a:hlinkClick r:id="rId64" tooltip="&quot;Kiribati&quot;"/>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E418DA">
              <w:rPr>
                <w:color w:val="auto"/>
                <w:sz w:val="24"/>
                <w:szCs w:val="24"/>
              </w:rPr>
              <w:t>Kiribati</w:t>
            </w:r>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color w:val="auto"/>
                <w:sz w:val="24"/>
                <w:szCs w:val="24"/>
              </w:rPr>
              <w:t>RERF</w:t>
            </w:r>
          </w:p>
        </w:tc>
        <w:tc>
          <w:tcPr>
            <w:tcW w:w="0" w:type="auto"/>
            <w:hideMark/>
          </w:tcPr>
          <w:p w:rsidR="00E418DA" w:rsidRPr="00E418DA" w:rsidRDefault="006846B8" w:rsidP="00E418DA">
            <w:pPr>
              <w:spacing w:after="0" w:line="240" w:lineRule="auto"/>
              <w:ind w:right="0" w:firstLine="0"/>
              <w:jc w:val="left"/>
              <w:rPr>
                <w:color w:val="auto"/>
                <w:sz w:val="24"/>
                <w:szCs w:val="24"/>
              </w:rPr>
            </w:pPr>
            <w:hyperlink r:id="rId66" w:tooltip="Revenue Equalization Reserve Fund" w:history="1">
              <w:proofErr w:type="spellStart"/>
              <w:r w:rsidR="00E418DA" w:rsidRPr="00E418DA">
                <w:rPr>
                  <w:color w:val="0000FF"/>
                  <w:sz w:val="24"/>
                  <w:szCs w:val="24"/>
                  <w:u w:val="single"/>
                </w:rPr>
                <w:t>Revenue</w:t>
              </w:r>
              <w:proofErr w:type="spellEnd"/>
              <w:r w:rsidR="00E418DA" w:rsidRPr="00E418DA">
                <w:rPr>
                  <w:color w:val="0000FF"/>
                  <w:sz w:val="24"/>
                  <w:szCs w:val="24"/>
                  <w:u w:val="single"/>
                </w:rPr>
                <w:t xml:space="preserve"> </w:t>
              </w:r>
              <w:proofErr w:type="spellStart"/>
              <w:r w:rsidR="00E418DA" w:rsidRPr="00E418DA">
                <w:rPr>
                  <w:color w:val="0000FF"/>
                  <w:sz w:val="24"/>
                  <w:szCs w:val="24"/>
                  <w:u w:val="single"/>
                </w:rPr>
                <w:t>Equalization</w:t>
              </w:r>
              <w:proofErr w:type="spellEnd"/>
              <w:r w:rsidR="00E418DA" w:rsidRPr="00E418DA">
                <w:rPr>
                  <w:color w:val="0000FF"/>
                  <w:sz w:val="24"/>
                  <w:szCs w:val="24"/>
                  <w:u w:val="single"/>
                </w:rPr>
                <w:t xml:space="preserve"> </w:t>
              </w:r>
              <w:proofErr w:type="spellStart"/>
              <w:r w:rsidR="00E418DA" w:rsidRPr="00E418DA">
                <w:rPr>
                  <w:color w:val="0000FF"/>
                  <w:sz w:val="24"/>
                  <w:szCs w:val="24"/>
                  <w:u w:val="single"/>
                </w:rPr>
                <w:t>Reserve</w:t>
              </w:r>
              <w:proofErr w:type="spellEnd"/>
              <w:r w:rsidR="00E418DA" w:rsidRPr="00E418DA">
                <w:rPr>
                  <w:color w:val="0000FF"/>
                  <w:sz w:val="24"/>
                  <w:szCs w:val="24"/>
                  <w:u w:val="single"/>
                </w:rPr>
                <w:t xml:space="preserve"> </w:t>
              </w:r>
              <w:proofErr w:type="spellStart"/>
              <w:r w:rsidR="00E418DA" w:rsidRPr="00E418DA">
                <w:rPr>
                  <w:color w:val="0000FF"/>
                  <w:sz w:val="24"/>
                  <w:szCs w:val="24"/>
                  <w:u w:val="single"/>
                </w:rPr>
                <w:t>Fund</w:t>
              </w:r>
              <w:proofErr w:type="spellEnd"/>
            </w:hyperlink>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vanish/>
                <w:color w:val="auto"/>
                <w:sz w:val="24"/>
                <w:szCs w:val="24"/>
              </w:rPr>
              <w:t>6999600000000000000♠</w:t>
            </w:r>
            <w:r w:rsidRPr="00E418DA">
              <w:rPr>
                <w:color w:val="auto"/>
                <w:sz w:val="24"/>
                <w:szCs w:val="24"/>
              </w:rPr>
              <w:t>0.6</w:t>
            </w:r>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color w:val="auto"/>
                <w:sz w:val="24"/>
                <w:szCs w:val="24"/>
              </w:rPr>
              <w:t>1956</w:t>
            </w:r>
          </w:p>
        </w:tc>
        <w:tc>
          <w:tcPr>
            <w:tcW w:w="0" w:type="auto"/>
            <w:hideMark/>
          </w:tcPr>
          <w:p w:rsidR="00E418DA" w:rsidRPr="00E418DA" w:rsidRDefault="00E418DA" w:rsidP="00E418DA">
            <w:pPr>
              <w:spacing w:after="0" w:line="240" w:lineRule="auto"/>
              <w:ind w:right="0" w:firstLine="0"/>
              <w:jc w:val="left"/>
              <w:rPr>
                <w:color w:val="auto"/>
                <w:sz w:val="24"/>
                <w:szCs w:val="24"/>
              </w:rPr>
            </w:pPr>
            <w:proofErr w:type="spellStart"/>
            <w:r w:rsidRPr="00E418DA">
              <w:rPr>
                <w:color w:val="auto"/>
                <w:sz w:val="24"/>
                <w:szCs w:val="24"/>
              </w:rPr>
              <w:t>Phosphates</w:t>
            </w:r>
            <w:proofErr w:type="spellEnd"/>
          </w:p>
        </w:tc>
      </w:tr>
      <w:tr w:rsidR="00E418DA" w:rsidRPr="00E418DA" w:rsidTr="00E418DA">
        <w:trPr>
          <w:tblCellSpacing w:w="15" w:type="dxa"/>
        </w:trPr>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noProof/>
                <w:color w:val="0000FF"/>
                <w:sz w:val="24"/>
                <w:szCs w:val="24"/>
              </w:rPr>
              <w:lastRenderedPageBreak/>
              <w:drawing>
                <wp:inline distT="0" distB="0" distL="0" distR="0" wp14:anchorId="11089D92" wp14:editId="12919EB7">
                  <wp:extent cx="219075" cy="142875"/>
                  <wp:effectExtent l="0" t="0" r="9525" b="9525"/>
                  <wp:docPr id="35899" name="Resim 35899" descr="Vietnam">
                    <a:hlinkClick xmlns:a="http://schemas.openxmlformats.org/drawingml/2006/main" r:id="rId67" tooltip="&quot;Vietna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Vietnam">
                            <a:hlinkClick r:id="rId67" tooltip="&quot;Vietnam&quot;"/>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E418DA">
              <w:rPr>
                <w:color w:val="auto"/>
                <w:sz w:val="24"/>
                <w:szCs w:val="24"/>
              </w:rPr>
              <w:t>Vietnam</w:t>
            </w:r>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color w:val="auto"/>
                <w:sz w:val="24"/>
                <w:szCs w:val="24"/>
              </w:rPr>
              <w:t>SCIC</w:t>
            </w:r>
          </w:p>
        </w:tc>
        <w:tc>
          <w:tcPr>
            <w:tcW w:w="0" w:type="auto"/>
            <w:hideMark/>
          </w:tcPr>
          <w:p w:rsidR="00E418DA" w:rsidRPr="00E418DA" w:rsidRDefault="006846B8" w:rsidP="00E418DA">
            <w:pPr>
              <w:spacing w:after="0" w:line="240" w:lineRule="auto"/>
              <w:ind w:right="0" w:firstLine="0"/>
              <w:jc w:val="left"/>
              <w:rPr>
                <w:color w:val="auto"/>
                <w:sz w:val="24"/>
                <w:szCs w:val="24"/>
              </w:rPr>
            </w:pPr>
            <w:hyperlink r:id="rId69" w:tooltip="State Capital Investment Corporation" w:history="1">
              <w:proofErr w:type="spellStart"/>
              <w:r w:rsidR="00E418DA" w:rsidRPr="00E418DA">
                <w:rPr>
                  <w:color w:val="0000FF"/>
                  <w:sz w:val="24"/>
                  <w:szCs w:val="24"/>
                  <w:u w:val="single"/>
                </w:rPr>
                <w:t>State</w:t>
              </w:r>
              <w:proofErr w:type="spellEnd"/>
              <w:r w:rsidR="00E418DA" w:rsidRPr="00E418DA">
                <w:rPr>
                  <w:color w:val="0000FF"/>
                  <w:sz w:val="24"/>
                  <w:szCs w:val="24"/>
                  <w:u w:val="single"/>
                </w:rPr>
                <w:t xml:space="preserve"> </w:t>
              </w:r>
              <w:proofErr w:type="spellStart"/>
              <w:r w:rsidR="00E418DA" w:rsidRPr="00E418DA">
                <w:rPr>
                  <w:color w:val="0000FF"/>
                  <w:sz w:val="24"/>
                  <w:szCs w:val="24"/>
                  <w:u w:val="single"/>
                </w:rPr>
                <w:t>Capital</w:t>
              </w:r>
              <w:proofErr w:type="spellEnd"/>
              <w:r w:rsidR="00E418DA" w:rsidRPr="00E418DA">
                <w:rPr>
                  <w:color w:val="0000FF"/>
                  <w:sz w:val="24"/>
                  <w:szCs w:val="24"/>
                  <w:u w:val="single"/>
                </w:rPr>
                <w:t xml:space="preserve"> </w:t>
              </w:r>
              <w:proofErr w:type="spellStart"/>
              <w:r w:rsidR="00E418DA" w:rsidRPr="00E418DA">
                <w:rPr>
                  <w:color w:val="0000FF"/>
                  <w:sz w:val="24"/>
                  <w:szCs w:val="24"/>
                  <w:u w:val="single"/>
                </w:rPr>
                <w:t>Investment</w:t>
              </w:r>
              <w:proofErr w:type="spellEnd"/>
              <w:r w:rsidR="00E418DA" w:rsidRPr="00E418DA">
                <w:rPr>
                  <w:color w:val="0000FF"/>
                  <w:sz w:val="24"/>
                  <w:szCs w:val="24"/>
                  <w:u w:val="single"/>
                </w:rPr>
                <w:t xml:space="preserve"> Corporation</w:t>
              </w:r>
            </w:hyperlink>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vanish/>
                <w:color w:val="auto"/>
                <w:sz w:val="24"/>
                <w:szCs w:val="24"/>
              </w:rPr>
              <w:t>6999500000000000000♠</w:t>
            </w:r>
            <w:r w:rsidRPr="00E418DA">
              <w:rPr>
                <w:color w:val="auto"/>
                <w:sz w:val="24"/>
                <w:szCs w:val="24"/>
              </w:rPr>
              <w:t>0.5</w:t>
            </w:r>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color w:val="auto"/>
                <w:sz w:val="24"/>
                <w:szCs w:val="24"/>
              </w:rPr>
              <w:t>2006</w:t>
            </w:r>
          </w:p>
        </w:tc>
        <w:tc>
          <w:tcPr>
            <w:tcW w:w="0" w:type="auto"/>
            <w:hideMark/>
          </w:tcPr>
          <w:p w:rsidR="00E418DA" w:rsidRPr="00E418DA" w:rsidRDefault="00E418DA" w:rsidP="00E418DA">
            <w:pPr>
              <w:spacing w:after="0" w:line="240" w:lineRule="auto"/>
              <w:ind w:right="0" w:firstLine="0"/>
              <w:jc w:val="left"/>
              <w:rPr>
                <w:color w:val="auto"/>
                <w:sz w:val="24"/>
                <w:szCs w:val="24"/>
              </w:rPr>
            </w:pPr>
            <w:proofErr w:type="spellStart"/>
            <w:r w:rsidRPr="00E418DA">
              <w:rPr>
                <w:color w:val="auto"/>
                <w:sz w:val="24"/>
                <w:szCs w:val="24"/>
              </w:rPr>
              <w:t>Non-commodity</w:t>
            </w:r>
            <w:proofErr w:type="spellEnd"/>
          </w:p>
        </w:tc>
      </w:tr>
      <w:tr w:rsidR="00E418DA" w:rsidRPr="00E418DA" w:rsidTr="00E418DA">
        <w:trPr>
          <w:tblCellSpacing w:w="15" w:type="dxa"/>
        </w:trPr>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noProof/>
                <w:color w:val="0000FF"/>
                <w:sz w:val="24"/>
                <w:szCs w:val="24"/>
              </w:rPr>
              <w:drawing>
                <wp:inline distT="0" distB="0" distL="0" distR="0" wp14:anchorId="393C25E4" wp14:editId="53866EFF">
                  <wp:extent cx="209550" cy="142875"/>
                  <wp:effectExtent l="0" t="0" r="0" b="9525"/>
                  <wp:docPr id="35900" name="Resim 35900" descr="Brazil">
                    <a:hlinkClick xmlns:a="http://schemas.openxmlformats.org/drawingml/2006/main" r:id="rId70" tooltip="&quot;Braz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Brazil">
                            <a:hlinkClick r:id="rId70" tooltip="&quot;Brazil&quot;"/>
                          </pic:cNvP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proofErr w:type="spellStart"/>
            <w:r w:rsidRPr="00E418DA">
              <w:rPr>
                <w:color w:val="auto"/>
                <w:sz w:val="24"/>
                <w:szCs w:val="24"/>
              </w:rPr>
              <w:t>Brazil</w:t>
            </w:r>
            <w:proofErr w:type="spellEnd"/>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color w:val="auto"/>
                <w:sz w:val="24"/>
                <w:szCs w:val="24"/>
              </w:rPr>
              <w:t>SFB</w:t>
            </w:r>
          </w:p>
        </w:tc>
        <w:tc>
          <w:tcPr>
            <w:tcW w:w="0" w:type="auto"/>
            <w:hideMark/>
          </w:tcPr>
          <w:p w:rsidR="00E418DA" w:rsidRPr="00E418DA" w:rsidRDefault="00E418DA" w:rsidP="00E418DA">
            <w:pPr>
              <w:spacing w:after="0" w:line="240" w:lineRule="auto"/>
              <w:ind w:right="0" w:firstLine="0"/>
              <w:jc w:val="left"/>
              <w:rPr>
                <w:color w:val="auto"/>
                <w:sz w:val="24"/>
                <w:szCs w:val="24"/>
              </w:rPr>
            </w:pPr>
            <w:proofErr w:type="spellStart"/>
            <w:r w:rsidRPr="00E418DA">
              <w:rPr>
                <w:color w:val="auto"/>
                <w:sz w:val="24"/>
                <w:szCs w:val="24"/>
              </w:rPr>
              <w:t>Sovereign</w:t>
            </w:r>
            <w:proofErr w:type="spellEnd"/>
            <w:r w:rsidRPr="00E418DA">
              <w:rPr>
                <w:color w:val="auto"/>
                <w:sz w:val="24"/>
                <w:szCs w:val="24"/>
              </w:rPr>
              <w:t xml:space="preserve"> </w:t>
            </w:r>
            <w:proofErr w:type="spellStart"/>
            <w:r w:rsidRPr="00E418DA">
              <w:rPr>
                <w:color w:val="auto"/>
                <w:sz w:val="24"/>
                <w:szCs w:val="24"/>
              </w:rPr>
              <w:t>Fund</w:t>
            </w:r>
            <w:proofErr w:type="spellEnd"/>
            <w:r w:rsidRPr="00E418DA">
              <w:rPr>
                <w:color w:val="auto"/>
                <w:sz w:val="24"/>
                <w:szCs w:val="24"/>
              </w:rPr>
              <w:t xml:space="preserve"> of </w:t>
            </w:r>
            <w:proofErr w:type="spellStart"/>
            <w:r w:rsidRPr="00E418DA">
              <w:rPr>
                <w:color w:val="auto"/>
                <w:sz w:val="24"/>
                <w:szCs w:val="24"/>
              </w:rPr>
              <w:t>Brazil</w:t>
            </w:r>
            <w:proofErr w:type="spellEnd"/>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vanish/>
                <w:color w:val="auto"/>
                <w:sz w:val="24"/>
                <w:szCs w:val="24"/>
              </w:rPr>
              <w:t>6999500000000000000♠</w:t>
            </w:r>
            <w:r w:rsidRPr="00E418DA">
              <w:rPr>
                <w:color w:val="auto"/>
                <w:sz w:val="24"/>
                <w:szCs w:val="24"/>
              </w:rPr>
              <w:t>0.5</w:t>
            </w:r>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color w:val="auto"/>
                <w:sz w:val="24"/>
                <w:szCs w:val="24"/>
              </w:rPr>
              <w:t>2008</w:t>
            </w:r>
          </w:p>
        </w:tc>
        <w:tc>
          <w:tcPr>
            <w:tcW w:w="0" w:type="auto"/>
            <w:hideMark/>
          </w:tcPr>
          <w:p w:rsidR="00E418DA" w:rsidRPr="00E418DA" w:rsidRDefault="00E418DA" w:rsidP="00E418DA">
            <w:pPr>
              <w:spacing w:after="0" w:line="240" w:lineRule="auto"/>
              <w:ind w:right="0" w:firstLine="0"/>
              <w:jc w:val="left"/>
              <w:rPr>
                <w:color w:val="auto"/>
                <w:sz w:val="24"/>
                <w:szCs w:val="24"/>
              </w:rPr>
            </w:pPr>
            <w:proofErr w:type="spellStart"/>
            <w:r w:rsidRPr="00E418DA">
              <w:rPr>
                <w:color w:val="auto"/>
                <w:sz w:val="24"/>
                <w:szCs w:val="24"/>
              </w:rPr>
              <w:t>Non-commodity</w:t>
            </w:r>
            <w:proofErr w:type="spellEnd"/>
          </w:p>
        </w:tc>
      </w:tr>
      <w:tr w:rsidR="00E418DA" w:rsidRPr="00E418DA" w:rsidTr="00E418DA">
        <w:trPr>
          <w:tblCellSpacing w:w="15" w:type="dxa"/>
        </w:trPr>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noProof/>
                <w:color w:val="0000FF"/>
                <w:sz w:val="24"/>
                <w:szCs w:val="24"/>
              </w:rPr>
              <w:drawing>
                <wp:inline distT="0" distB="0" distL="0" distR="0" wp14:anchorId="7F387DC3" wp14:editId="353DAD95">
                  <wp:extent cx="219075" cy="142875"/>
                  <wp:effectExtent l="0" t="0" r="9525" b="9525"/>
                  <wp:docPr id="35901" name="Resim 35901" descr="Ghana">
                    <a:hlinkClick xmlns:a="http://schemas.openxmlformats.org/drawingml/2006/main" r:id="rId72" tooltip="&quot;Gha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Ghana">
                            <a:hlinkClick r:id="rId72" tooltip="&quot;Ghana&quot;"/>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proofErr w:type="spellStart"/>
            <w:r w:rsidRPr="00E418DA">
              <w:rPr>
                <w:color w:val="auto"/>
                <w:sz w:val="24"/>
                <w:szCs w:val="24"/>
              </w:rPr>
              <w:t>Ghana</w:t>
            </w:r>
            <w:proofErr w:type="spellEnd"/>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color w:val="auto"/>
                <w:sz w:val="24"/>
                <w:szCs w:val="24"/>
              </w:rPr>
              <w:t>GPF</w:t>
            </w:r>
          </w:p>
        </w:tc>
        <w:tc>
          <w:tcPr>
            <w:tcW w:w="0" w:type="auto"/>
            <w:hideMark/>
          </w:tcPr>
          <w:p w:rsidR="00E418DA" w:rsidRPr="00E418DA" w:rsidRDefault="00E418DA" w:rsidP="00E418DA">
            <w:pPr>
              <w:spacing w:after="0" w:line="240" w:lineRule="auto"/>
              <w:ind w:right="0" w:firstLine="0"/>
              <w:jc w:val="left"/>
              <w:rPr>
                <w:color w:val="auto"/>
                <w:sz w:val="24"/>
                <w:szCs w:val="24"/>
              </w:rPr>
            </w:pPr>
            <w:proofErr w:type="spellStart"/>
            <w:r w:rsidRPr="00E418DA">
              <w:rPr>
                <w:color w:val="auto"/>
                <w:sz w:val="24"/>
                <w:szCs w:val="24"/>
              </w:rPr>
              <w:t>Ghana</w:t>
            </w:r>
            <w:proofErr w:type="spellEnd"/>
            <w:r w:rsidRPr="00E418DA">
              <w:rPr>
                <w:color w:val="auto"/>
                <w:sz w:val="24"/>
                <w:szCs w:val="24"/>
              </w:rPr>
              <w:t xml:space="preserve"> </w:t>
            </w:r>
            <w:proofErr w:type="spellStart"/>
            <w:r w:rsidRPr="00E418DA">
              <w:rPr>
                <w:color w:val="auto"/>
                <w:sz w:val="24"/>
                <w:szCs w:val="24"/>
              </w:rPr>
              <w:t>Petroleum</w:t>
            </w:r>
            <w:proofErr w:type="spellEnd"/>
            <w:r w:rsidRPr="00E418DA">
              <w:rPr>
                <w:color w:val="auto"/>
                <w:sz w:val="24"/>
                <w:szCs w:val="24"/>
              </w:rPr>
              <w:t xml:space="preserve"> </w:t>
            </w:r>
            <w:proofErr w:type="spellStart"/>
            <w:r w:rsidRPr="00E418DA">
              <w:rPr>
                <w:color w:val="auto"/>
                <w:sz w:val="24"/>
                <w:szCs w:val="24"/>
              </w:rPr>
              <w:t>Funds</w:t>
            </w:r>
            <w:proofErr w:type="spellEnd"/>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vanish/>
                <w:color w:val="auto"/>
                <w:sz w:val="24"/>
                <w:szCs w:val="24"/>
              </w:rPr>
              <w:t>6999450000000000000♠</w:t>
            </w:r>
            <w:r w:rsidRPr="00E418DA">
              <w:rPr>
                <w:color w:val="auto"/>
                <w:sz w:val="24"/>
                <w:szCs w:val="24"/>
              </w:rPr>
              <w:t>0.45</w:t>
            </w:r>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color w:val="auto"/>
                <w:sz w:val="24"/>
                <w:szCs w:val="24"/>
              </w:rPr>
              <w:t>2011</w:t>
            </w:r>
          </w:p>
        </w:tc>
        <w:tc>
          <w:tcPr>
            <w:tcW w:w="0" w:type="auto"/>
            <w:hideMark/>
          </w:tcPr>
          <w:p w:rsidR="00E418DA" w:rsidRPr="00E418DA" w:rsidRDefault="00E418DA" w:rsidP="00E418DA">
            <w:pPr>
              <w:spacing w:after="0" w:line="240" w:lineRule="auto"/>
              <w:ind w:right="0" w:firstLine="0"/>
              <w:jc w:val="left"/>
              <w:rPr>
                <w:color w:val="auto"/>
                <w:sz w:val="24"/>
                <w:szCs w:val="24"/>
              </w:rPr>
            </w:pPr>
            <w:proofErr w:type="spellStart"/>
            <w:r w:rsidRPr="00E418DA">
              <w:rPr>
                <w:color w:val="auto"/>
                <w:sz w:val="24"/>
                <w:szCs w:val="24"/>
              </w:rPr>
              <w:t>Oil</w:t>
            </w:r>
            <w:proofErr w:type="spellEnd"/>
          </w:p>
        </w:tc>
      </w:tr>
      <w:tr w:rsidR="00E418DA" w:rsidRPr="00E418DA" w:rsidTr="00E418DA">
        <w:trPr>
          <w:tblCellSpacing w:w="15" w:type="dxa"/>
        </w:trPr>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noProof/>
                <w:color w:val="0000FF"/>
                <w:sz w:val="24"/>
                <w:szCs w:val="24"/>
              </w:rPr>
              <w:drawing>
                <wp:inline distT="0" distB="0" distL="0" distR="0" wp14:anchorId="61BBE30E" wp14:editId="000289C6">
                  <wp:extent cx="190500" cy="142875"/>
                  <wp:effectExtent l="0" t="0" r="0" b="9525"/>
                  <wp:docPr id="35902" name="Resim 35902" descr="Gabon">
                    <a:hlinkClick xmlns:a="http://schemas.openxmlformats.org/drawingml/2006/main" r:id="rId74" tooltip="&quot;Gab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Gabon">
                            <a:hlinkClick r:id="rId74" tooltip="&quot;Gabon&quot;"/>
                          </pic:cNvPr>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E418DA">
              <w:rPr>
                <w:color w:val="auto"/>
                <w:sz w:val="24"/>
                <w:szCs w:val="24"/>
              </w:rPr>
              <w:t>Gabon</w:t>
            </w:r>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color w:val="auto"/>
                <w:sz w:val="24"/>
                <w:szCs w:val="24"/>
              </w:rPr>
              <w:t>GSWF</w:t>
            </w:r>
          </w:p>
        </w:tc>
        <w:tc>
          <w:tcPr>
            <w:tcW w:w="0" w:type="auto"/>
            <w:hideMark/>
          </w:tcPr>
          <w:p w:rsidR="00E418DA" w:rsidRPr="00E418DA" w:rsidRDefault="00E418DA" w:rsidP="00E418DA">
            <w:pPr>
              <w:spacing w:after="0" w:line="240" w:lineRule="auto"/>
              <w:ind w:right="0" w:firstLine="0"/>
              <w:jc w:val="left"/>
              <w:rPr>
                <w:color w:val="auto"/>
                <w:sz w:val="24"/>
                <w:szCs w:val="24"/>
              </w:rPr>
            </w:pPr>
            <w:proofErr w:type="spellStart"/>
            <w:r w:rsidRPr="00E418DA">
              <w:rPr>
                <w:color w:val="auto"/>
                <w:sz w:val="24"/>
                <w:szCs w:val="24"/>
              </w:rPr>
              <w:t>Sovereign</w:t>
            </w:r>
            <w:proofErr w:type="spellEnd"/>
            <w:r w:rsidRPr="00E418DA">
              <w:rPr>
                <w:color w:val="auto"/>
                <w:sz w:val="24"/>
                <w:szCs w:val="24"/>
              </w:rPr>
              <w:t xml:space="preserve"> </w:t>
            </w:r>
            <w:proofErr w:type="spellStart"/>
            <w:r w:rsidRPr="00E418DA">
              <w:rPr>
                <w:color w:val="auto"/>
                <w:sz w:val="24"/>
                <w:szCs w:val="24"/>
              </w:rPr>
              <w:t>Fund</w:t>
            </w:r>
            <w:proofErr w:type="spellEnd"/>
            <w:r w:rsidRPr="00E418DA">
              <w:rPr>
                <w:color w:val="auto"/>
                <w:sz w:val="24"/>
                <w:szCs w:val="24"/>
              </w:rPr>
              <w:t xml:space="preserve"> of </w:t>
            </w:r>
            <w:proofErr w:type="spellStart"/>
            <w:r w:rsidRPr="00E418DA">
              <w:rPr>
                <w:color w:val="auto"/>
                <w:sz w:val="24"/>
                <w:szCs w:val="24"/>
              </w:rPr>
              <w:t>the</w:t>
            </w:r>
            <w:proofErr w:type="spellEnd"/>
            <w:r w:rsidRPr="00E418DA">
              <w:rPr>
                <w:color w:val="auto"/>
                <w:sz w:val="24"/>
                <w:szCs w:val="24"/>
              </w:rPr>
              <w:t xml:space="preserve"> </w:t>
            </w:r>
            <w:proofErr w:type="spellStart"/>
            <w:r w:rsidRPr="00E418DA">
              <w:rPr>
                <w:color w:val="auto"/>
                <w:sz w:val="24"/>
                <w:szCs w:val="24"/>
              </w:rPr>
              <w:t>Gabonese</w:t>
            </w:r>
            <w:proofErr w:type="spellEnd"/>
            <w:r w:rsidRPr="00E418DA">
              <w:rPr>
                <w:color w:val="auto"/>
                <w:sz w:val="24"/>
                <w:szCs w:val="24"/>
              </w:rPr>
              <w:t xml:space="preserve"> </w:t>
            </w:r>
            <w:proofErr w:type="spellStart"/>
            <w:r w:rsidRPr="00E418DA">
              <w:rPr>
                <w:color w:val="auto"/>
                <w:sz w:val="24"/>
                <w:szCs w:val="24"/>
              </w:rPr>
              <w:t>Republic</w:t>
            </w:r>
            <w:proofErr w:type="spellEnd"/>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vanish/>
                <w:color w:val="auto"/>
                <w:sz w:val="24"/>
                <w:szCs w:val="24"/>
              </w:rPr>
              <w:t>6999400000000000000♠</w:t>
            </w:r>
            <w:r w:rsidRPr="00E418DA">
              <w:rPr>
                <w:color w:val="auto"/>
                <w:sz w:val="24"/>
                <w:szCs w:val="24"/>
              </w:rPr>
              <w:t>0.4</w:t>
            </w:r>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color w:val="auto"/>
                <w:sz w:val="24"/>
                <w:szCs w:val="24"/>
              </w:rPr>
              <w:t>1998</w:t>
            </w:r>
          </w:p>
        </w:tc>
        <w:tc>
          <w:tcPr>
            <w:tcW w:w="0" w:type="auto"/>
            <w:hideMark/>
          </w:tcPr>
          <w:p w:rsidR="00E418DA" w:rsidRPr="00E418DA" w:rsidRDefault="00E418DA" w:rsidP="00E418DA">
            <w:pPr>
              <w:spacing w:after="0" w:line="240" w:lineRule="auto"/>
              <w:ind w:right="0" w:firstLine="0"/>
              <w:jc w:val="left"/>
              <w:rPr>
                <w:color w:val="auto"/>
                <w:sz w:val="24"/>
                <w:szCs w:val="24"/>
              </w:rPr>
            </w:pPr>
            <w:proofErr w:type="spellStart"/>
            <w:r w:rsidRPr="00E418DA">
              <w:rPr>
                <w:color w:val="auto"/>
                <w:sz w:val="24"/>
                <w:szCs w:val="24"/>
              </w:rPr>
              <w:t>Oil</w:t>
            </w:r>
            <w:proofErr w:type="spellEnd"/>
          </w:p>
        </w:tc>
      </w:tr>
      <w:tr w:rsidR="00E418DA" w:rsidRPr="00E418DA" w:rsidTr="00E418DA">
        <w:trPr>
          <w:tblCellSpacing w:w="15" w:type="dxa"/>
        </w:trPr>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noProof/>
                <w:color w:val="0000FF"/>
                <w:sz w:val="24"/>
                <w:szCs w:val="24"/>
              </w:rPr>
              <w:drawing>
                <wp:inline distT="0" distB="0" distL="0" distR="0" wp14:anchorId="5719D853" wp14:editId="158CDB18">
                  <wp:extent cx="219075" cy="142875"/>
                  <wp:effectExtent l="0" t="0" r="9525" b="9525"/>
                  <wp:docPr id="35903" name="Resim 35903" descr="Indonesia">
                    <a:hlinkClick xmlns:a="http://schemas.openxmlformats.org/drawingml/2006/main" r:id="rId76" tooltip="&quot;Indones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Indonesia">
                            <a:hlinkClick r:id="rId76" tooltip="&quot;Indonesia&quot;"/>
                          </pic:cNvPr>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proofErr w:type="spellStart"/>
            <w:r w:rsidRPr="00E418DA">
              <w:rPr>
                <w:color w:val="auto"/>
                <w:sz w:val="24"/>
                <w:szCs w:val="24"/>
              </w:rPr>
              <w:t>Indonesia</w:t>
            </w:r>
            <w:proofErr w:type="spellEnd"/>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color w:val="auto"/>
                <w:sz w:val="24"/>
                <w:szCs w:val="24"/>
              </w:rPr>
              <w:t>GIU</w:t>
            </w:r>
          </w:p>
        </w:tc>
        <w:tc>
          <w:tcPr>
            <w:tcW w:w="0" w:type="auto"/>
            <w:hideMark/>
          </w:tcPr>
          <w:p w:rsidR="00E418DA" w:rsidRPr="00E418DA" w:rsidRDefault="006846B8" w:rsidP="00E418DA">
            <w:pPr>
              <w:spacing w:after="0" w:line="240" w:lineRule="auto"/>
              <w:ind w:right="0" w:firstLine="0"/>
              <w:jc w:val="left"/>
              <w:rPr>
                <w:color w:val="auto"/>
                <w:sz w:val="24"/>
                <w:szCs w:val="24"/>
              </w:rPr>
            </w:pPr>
            <w:hyperlink r:id="rId78" w:tooltip="Government Investment Unit of Indonesia" w:history="1">
              <w:proofErr w:type="spellStart"/>
              <w:r w:rsidR="00E418DA" w:rsidRPr="00E418DA">
                <w:rPr>
                  <w:color w:val="0000FF"/>
                  <w:sz w:val="24"/>
                  <w:szCs w:val="24"/>
                  <w:u w:val="single"/>
                </w:rPr>
                <w:t>Government</w:t>
              </w:r>
              <w:proofErr w:type="spellEnd"/>
              <w:r w:rsidR="00E418DA" w:rsidRPr="00E418DA">
                <w:rPr>
                  <w:color w:val="0000FF"/>
                  <w:sz w:val="24"/>
                  <w:szCs w:val="24"/>
                  <w:u w:val="single"/>
                </w:rPr>
                <w:t xml:space="preserve"> </w:t>
              </w:r>
              <w:proofErr w:type="spellStart"/>
              <w:r w:rsidR="00E418DA" w:rsidRPr="00E418DA">
                <w:rPr>
                  <w:color w:val="0000FF"/>
                  <w:sz w:val="24"/>
                  <w:szCs w:val="24"/>
                  <w:u w:val="single"/>
                </w:rPr>
                <w:t>Investment</w:t>
              </w:r>
              <w:proofErr w:type="spellEnd"/>
              <w:r w:rsidR="00E418DA" w:rsidRPr="00E418DA">
                <w:rPr>
                  <w:color w:val="0000FF"/>
                  <w:sz w:val="24"/>
                  <w:szCs w:val="24"/>
                  <w:u w:val="single"/>
                </w:rPr>
                <w:t xml:space="preserve"> </w:t>
              </w:r>
              <w:proofErr w:type="spellStart"/>
              <w:r w:rsidR="00E418DA" w:rsidRPr="00E418DA">
                <w:rPr>
                  <w:color w:val="0000FF"/>
                  <w:sz w:val="24"/>
                  <w:szCs w:val="24"/>
                  <w:u w:val="single"/>
                </w:rPr>
                <w:t>Unit</w:t>
              </w:r>
              <w:proofErr w:type="spellEnd"/>
              <w:r w:rsidR="00E418DA" w:rsidRPr="00E418DA">
                <w:rPr>
                  <w:color w:val="0000FF"/>
                  <w:sz w:val="24"/>
                  <w:szCs w:val="24"/>
                  <w:u w:val="single"/>
                </w:rPr>
                <w:t xml:space="preserve"> of </w:t>
              </w:r>
              <w:proofErr w:type="spellStart"/>
              <w:r w:rsidR="00E418DA" w:rsidRPr="00E418DA">
                <w:rPr>
                  <w:color w:val="0000FF"/>
                  <w:sz w:val="24"/>
                  <w:szCs w:val="24"/>
                  <w:u w:val="single"/>
                </w:rPr>
                <w:t>Indonesia</w:t>
              </w:r>
              <w:proofErr w:type="spellEnd"/>
            </w:hyperlink>
            <w:r w:rsidR="00E418DA" w:rsidRPr="00E418DA">
              <w:rPr>
                <w:color w:val="auto"/>
                <w:sz w:val="24"/>
                <w:szCs w:val="24"/>
              </w:rPr>
              <w:br/>
              <w:t>(</w:t>
            </w:r>
            <w:hyperlink r:id="rId79" w:tooltip="Pusat Investasi Pemerintah" w:history="1">
              <w:r w:rsidR="00E418DA" w:rsidRPr="00E418DA">
                <w:rPr>
                  <w:color w:val="0000FF"/>
                  <w:sz w:val="24"/>
                  <w:szCs w:val="24"/>
                  <w:u w:val="single"/>
                </w:rPr>
                <w:t xml:space="preserve">Pusat </w:t>
              </w:r>
              <w:proofErr w:type="spellStart"/>
              <w:r w:rsidR="00E418DA" w:rsidRPr="00E418DA">
                <w:rPr>
                  <w:color w:val="0000FF"/>
                  <w:sz w:val="24"/>
                  <w:szCs w:val="24"/>
                  <w:u w:val="single"/>
                </w:rPr>
                <w:t>Investasi</w:t>
              </w:r>
              <w:proofErr w:type="spellEnd"/>
              <w:r w:rsidR="00E418DA" w:rsidRPr="00E418DA">
                <w:rPr>
                  <w:color w:val="0000FF"/>
                  <w:sz w:val="24"/>
                  <w:szCs w:val="24"/>
                  <w:u w:val="single"/>
                </w:rPr>
                <w:t xml:space="preserve"> </w:t>
              </w:r>
              <w:proofErr w:type="spellStart"/>
              <w:r w:rsidR="00E418DA" w:rsidRPr="00E418DA">
                <w:rPr>
                  <w:color w:val="0000FF"/>
                  <w:sz w:val="24"/>
                  <w:szCs w:val="24"/>
                  <w:u w:val="single"/>
                </w:rPr>
                <w:t>Pemerintah</w:t>
              </w:r>
              <w:proofErr w:type="spellEnd"/>
            </w:hyperlink>
            <w:r w:rsidR="00E418DA" w:rsidRPr="00E418DA">
              <w:rPr>
                <w:color w:val="auto"/>
                <w:sz w:val="24"/>
                <w:szCs w:val="24"/>
              </w:rPr>
              <w:t xml:space="preserve"> (PIP))</w:t>
            </w:r>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vanish/>
                <w:color w:val="auto"/>
                <w:sz w:val="24"/>
                <w:szCs w:val="24"/>
              </w:rPr>
              <w:t>6999300000000000000♠</w:t>
            </w:r>
            <w:r w:rsidRPr="00E418DA">
              <w:rPr>
                <w:color w:val="auto"/>
                <w:sz w:val="24"/>
                <w:szCs w:val="24"/>
              </w:rPr>
              <w:t>0.3</w:t>
            </w:r>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color w:val="auto"/>
                <w:sz w:val="24"/>
                <w:szCs w:val="24"/>
              </w:rPr>
              <w:t>2006</w:t>
            </w:r>
          </w:p>
        </w:tc>
        <w:tc>
          <w:tcPr>
            <w:tcW w:w="0" w:type="auto"/>
            <w:hideMark/>
          </w:tcPr>
          <w:p w:rsidR="00E418DA" w:rsidRPr="00E418DA" w:rsidRDefault="00E418DA" w:rsidP="00E418DA">
            <w:pPr>
              <w:spacing w:after="0" w:line="240" w:lineRule="auto"/>
              <w:ind w:right="0" w:firstLine="0"/>
              <w:jc w:val="left"/>
              <w:rPr>
                <w:color w:val="auto"/>
                <w:sz w:val="24"/>
                <w:szCs w:val="24"/>
              </w:rPr>
            </w:pPr>
            <w:proofErr w:type="spellStart"/>
            <w:r w:rsidRPr="00E418DA">
              <w:rPr>
                <w:color w:val="auto"/>
                <w:sz w:val="24"/>
                <w:szCs w:val="24"/>
              </w:rPr>
              <w:t>Non-commodity</w:t>
            </w:r>
            <w:proofErr w:type="spellEnd"/>
          </w:p>
        </w:tc>
      </w:tr>
      <w:tr w:rsidR="00E418DA" w:rsidRPr="00E418DA" w:rsidTr="00E418DA">
        <w:trPr>
          <w:tblCellSpacing w:w="15" w:type="dxa"/>
        </w:trPr>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noProof/>
                <w:color w:val="0000FF"/>
                <w:sz w:val="24"/>
                <w:szCs w:val="24"/>
              </w:rPr>
              <w:drawing>
                <wp:inline distT="0" distB="0" distL="0" distR="0" wp14:anchorId="1612711D" wp14:editId="5C8A2ED0">
                  <wp:extent cx="219075" cy="142875"/>
                  <wp:effectExtent l="0" t="0" r="9525" b="9525"/>
                  <wp:docPr id="35904" name="Resim 35904" descr="Mauritania">
                    <a:hlinkClick xmlns:a="http://schemas.openxmlformats.org/drawingml/2006/main" r:id="rId80" tooltip="&quot;Mauritan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Mauritania">
                            <a:hlinkClick r:id="rId80" tooltip="&quot;Mauritania&quot;"/>
                          </pic:cNvPr>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proofErr w:type="spellStart"/>
            <w:r w:rsidRPr="00E418DA">
              <w:rPr>
                <w:color w:val="auto"/>
                <w:sz w:val="24"/>
                <w:szCs w:val="24"/>
              </w:rPr>
              <w:t>Mauritania</w:t>
            </w:r>
            <w:proofErr w:type="spellEnd"/>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color w:val="auto"/>
                <w:sz w:val="24"/>
                <w:szCs w:val="24"/>
              </w:rPr>
              <w:t>NFHR</w:t>
            </w:r>
          </w:p>
        </w:tc>
        <w:tc>
          <w:tcPr>
            <w:tcW w:w="0" w:type="auto"/>
            <w:hideMark/>
          </w:tcPr>
          <w:p w:rsidR="00E418DA" w:rsidRPr="00E418DA" w:rsidRDefault="006846B8" w:rsidP="00E418DA">
            <w:pPr>
              <w:spacing w:after="0" w:line="240" w:lineRule="auto"/>
              <w:ind w:right="0" w:firstLine="0"/>
              <w:jc w:val="left"/>
              <w:rPr>
                <w:color w:val="auto"/>
                <w:sz w:val="24"/>
                <w:szCs w:val="24"/>
              </w:rPr>
            </w:pPr>
            <w:hyperlink r:id="rId82" w:tooltip="National Fund for Hydrocarbon Reserves (page does not exist)" w:history="1">
              <w:proofErr w:type="spellStart"/>
              <w:r w:rsidR="00E418DA" w:rsidRPr="00E418DA">
                <w:rPr>
                  <w:color w:val="0000FF"/>
                  <w:sz w:val="24"/>
                  <w:szCs w:val="24"/>
                  <w:u w:val="single"/>
                </w:rPr>
                <w:t>National</w:t>
              </w:r>
              <w:proofErr w:type="spellEnd"/>
              <w:r w:rsidR="00E418DA" w:rsidRPr="00E418DA">
                <w:rPr>
                  <w:color w:val="0000FF"/>
                  <w:sz w:val="24"/>
                  <w:szCs w:val="24"/>
                  <w:u w:val="single"/>
                </w:rPr>
                <w:t xml:space="preserve"> </w:t>
              </w:r>
              <w:proofErr w:type="spellStart"/>
              <w:r w:rsidR="00E418DA" w:rsidRPr="00E418DA">
                <w:rPr>
                  <w:color w:val="0000FF"/>
                  <w:sz w:val="24"/>
                  <w:szCs w:val="24"/>
                  <w:u w:val="single"/>
                </w:rPr>
                <w:t>Fund</w:t>
              </w:r>
              <w:proofErr w:type="spellEnd"/>
              <w:r w:rsidR="00E418DA" w:rsidRPr="00E418DA">
                <w:rPr>
                  <w:color w:val="0000FF"/>
                  <w:sz w:val="24"/>
                  <w:szCs w:val="24"/>
                  <w:u w:val="single"/>
                </w:rPr>
                <w:t xml:space="preserve"> </w:t>
              </w:r>
              <w:proofErr w:type="spellStart"/>
              <w:r w:rsidR="00E418DA" w:rsidRPr="00E418DA">
                <w:rPr>
                  <w:color w:val="0000FF"/>
                  <w:sz w:val="24"/>
                  <w:szCs w:val="24"/>
                  <w:u w:val="single"/>
                </w:rPr>
                <w:t>for</w:t>
              </w:r>
              <w:proofErr w:type="spellEnd"/>
              <w:r w:rsidR="00E418DA" w:rsidRPr="00E418DA">
                <w:rPr>
                  <w:color w:val="0000FF"/>
                  <w:sz w:val="24"/>
                  <w:szCs w:val="24"/>
                  <w:u w:val="single"/>
                </w:rPr>
                <w:t xml:space="preserve"> </w:t>
              </w:r>
              <w:proofErr w:type="spellStart"/>
              <w:r w:rsidR="00E418DA" w:rsidRPr="00E418DA">
                <w:rPr>
                  <w:color w:val="0000FF"/>
                  <w:sz w:val="24"/>
                  <w:szCs w:val="24"/>
                  <w:u w:val="single"/>
                </w:rPr>
                <w:t>Hydrocarbon</w:t>
              </w:r>
              <w:proofErr w:type="spellEnd"/>
              <w:r w:rsidR="00E418DA" w:rsidRPr="00E418DA">
                <w:rPr>
                  <w:color w:val="0000FF"/>
                  <w:sz w:val="24"/>
                  <w:szCs w:val="24"/>
                  <w:u w:val="single"/>
                </w:rPr>
                <w:t xml:space="preserve"> </w:t>
              </w:r>
              <w:proofErr w:type="spellStart"/>
              <w:r w:rsidR="00E418DA" w:rsidRPr="00E418DA">
                <w:rPr>
                  <w:color w:val="0000FF"/>
                  <w:sz w:val="24"/>
                  <w:szCs w:val="24"/>
                  <w:u w:val="single"/>
                </w:rPr>
                <w:t>Reserves</w:t>
              </w:r>
              <w:proofErr w:type="spellEnd"/>
            </w:hyperlink>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vanish/>
                <w:color w:val="auto"/>
                <w:sz w:val="24"/>
                <w:szCs w:val="24"/>
              </w:rPr>
              <w:t>6999300000000000000♠</w:t>
            </w:r>
            <w:r w:rsidRPr="00E418DA">
              <w:rPr>
                <w:color w:val="auto"/>
                <w:sz w:val="24"/>
                <w:szCs w:val="24"/>
              </w:rPr>
              <w:t>0.3</w:t>
            </w:r>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color w:val="auto"/>
                <w:sz w:val="24"/>
                <w:szCs w:val="24"/>
              </w:rPr>
              <w:t>2006</w:t>
            </w:r>
          </w:p>
        </w:tc>
        <w:tc>
          <w:tcPr>
            <w:tcW w:w="0" w:type="auto"/>
            <w:hideMark/>
          </w:tcPr>
          <w:p w:rsidR="00E418DA" w:rsidRPr="00E418DA" w:rsidRDefault="00E418DA" w:rsidP="00E418DA">
            <w:pPr>
              <w:spacing w:after="0" w:line="240" w:lineRule="auto"/>
              <w:ind w:right="0" w:firstLine="0"/>
              <w:jc w:val="left"/>
              <w:rPr>
                <w:color w:val="auto"/>
                <w:sz w:val="24"/>
                <w:szCs w:val="24"/>
              </w:rPr>
            </w:pPr>
            <w:proofErr w:type="spellStart"/>
            <w:r w:rsidRPr="00E418DA">
              <w:rPr>
                <w:color w:val="auto"/>
                <w:sz w:val="24"/>
                <w:szCs w:val="24"/>
              </w:rPr>
              <w:t>Oil</w:t>
            </w:r>
            <w:proofErr w:type="spellEnd"/>
            <w:r w:rsidRPr="00E418DA">
              <w:rPr>
                <w:color w:val="auto"/>
                <w:sz w:val="24"/>
                <w:szCs w:val="24"/>
              </w:rPr>
              <w:t xml:space="preserve"> &amp; </w:t>
            </w:r>
            <w:proofErr w:type="spellStart"/>
            <w:r w:rsidRPr="00E418DA">
              <w:rPr>
                <w:color w:val="auto"/>
                <w:sz w:val="24"/>
                <w:szCs w:val="24"/>
              </w:rPr>
              <w:t>Gas</w:t>
            </w:r>
            <w:proofErr w:type="spellEnd"/>
          </w:p>
        </w:tc>
      </w:tr>
      <w:tr w:rsidR="00E418DA" w:rsidRPr="00E418DA" w:rsidTr="00E418DA">
        <w:trPr>
          <w:tblCellSpacing w:w="15" w:type="dxa"/>
        </w:trPr>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noProof/>
                <w:color w:val="0000FF"/>
                <w:sz w:val="24"/>
                <w:szCs w:val="24"/>
              </w:rPr>
              <w:drawing>
                <wp:inline distT="0" distB="0" distL="0" distR="0" wp14:anchorId="231339C9" wp14:editId="339C8F4A">
                  <wp:extent cx="219075" cy="114300"/>
                  <wp:effectExtent l="0" t="0" r="9525" b="0"/>
                  <wp:docPr id="35905" name="Resim 35905" descr="Australia">
                    <a:hlinkClick xmlns:a="http://schemas.openxmlformats.org/drawingml/2006/main" r:id="rId83" tooltip="&quot;Austral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Australia">
                            <a:hlinkClick r:id="rId83" tooltip="&quot;Australia&quot;"/>
                          </pic:cNvPr>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proofErr w:type="spellStart"/>
            <w:r w:rsidRPr="00E418DA">
              <w:rPr>
                <w:color w:val="auto"/>
                <w:sz w:val="24"/>
                <w:szCs w:val="24"/>
              </w:rPr>
              <w:t>Australia</w:t>
            </w:r>
            <w:proofErr w:type="spellEnd"/>
            <w:r w:rsidRPr="00E418DA">
              <w:rPr>
                <w:color w:val="auto"/>
                <w:sz w:val="24"/>
                <w:szCs w:val="24"/>
              </w:rPr>
              <w:br/>
              <w:t>   </w:t>
            </w:r>
            <w:r w:rsidRPr="00E418DA">
              <w:rPr>
                <w:noProof/>
                <w:color w:val="0000FF"/>
                <w:sz w:val="24"/>
                <w:szCs w:val="24"/>
              </w:rPr>
              <w:drawing>
                <wp:inline distT="0" distB="0" distL="0" distR="0" wp14:anchorId="1831D75D" wp14:editId="4B1FB738">
                  <wp:extent cx="219075" cy="114300"/>
                  <wp:effectExtent l="0" t="0" r="9525" b="0"/>
                  <wp:docPr id="35906" name="Resim 35906" descr="Western Australia">
                    <a:hlinkClick xmlns:a="http://schemas.openxmlformats.org/drawingml/2006/main" r:id="rId85" tooltip="&quot;Western Austral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Western Australia">
                            <a:hlinkClick r:id="rId85" tooltip="&quot;Western Australia&quot;"/>
                          </pic:cNvPr>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E418DA">
              <w:rPr>
                <w:color w:val="auto"/>
                <w:sz w:val="24"/>
                <w:szCs w:val="24"/>
              </w:rPr>
              <w:t xml:space="preserve"> Western </w:t>
            </w:r>
            <w:proofErr w:type="spellStart"/>
            <w:r w:rsidRPr="00E418DA">
              <w:rPr>
                <w:color w:val="auto"/>
                <w:sz w:val="24"/>
                <w:szCs w:val="24"/>
              </w:rPr>
              <w:t>Australia</w:t>
            </w:r>
            <w:proofErr w:type="spellEnd"/>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color w:val="auto"/>
                <w:sz w:val="24"/>
                <w:szCs w:val="24"/>
              </w:rPr>
              <w:t>WAFF</w:t>
            </w:r>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color w:val="auto"/>
                <w:sz w:val="24"/>
                <w:szCs w:val="24"/>
              </w:rPr>
              <w:t xml:space="preserve">Western </w:t>
            </w:r>
            <w:proofErr w:type="spellStart"/>
            <w:r w:rsidRPr="00E418DA">
              <w:rPr>
                <w:color w:val="auto"/>
                <w:sz w:val="24"/>
                <w:szCs w:val="24"/>
              </w:rPr>
              <w:t>Australian</w:t>
            </w:r>
            <w:proofErr w:type="spellEnd"/>
            <w:r w:rsidRPr="00E418DA">
              <w:rPr>
                <w:color w:val="auto"/>
                <w:sz w:val="24"/>
                <w:szCs w:val="24"/>
              </w:rPr>
              <w:t xml:space="preserve"> </w:t>
            </w:r>
            <w:proofErr w:type="spellStart"/>
            <w:r w:rsidRPr="00E418DA">
              <w:rPr>
                <w:color w:val="auto"/>
                <w:sz w:val="24"/>
                <w:szCs w:val="24"/>
              </w:rPr>
              <w:t>Future</w:t>
            </w:r>
            <w:proofErr w:type="spellEnd"/>
            <w:r w:rsidRPr="00E418DA">
              <w:rPr>
                <w:color w:val="auto"/>
                <w:sz w:val="24"/>
                <w:szCs w:val="24"/>
              </w:rPr>
              <w:t xml:space="preserve"> </w:t>
            </w:r>
            <w:proofErr w:type="spellStart"/>
            <w:r w:rsidRPr="00E418DA">
              <w:rPr>
                <w:color w:val="auto"/>
                <w:sz w:val="24"/>
                <w:szCs w:val="24"/>
              </w:rPr>
              <w:t>Fund</w:t>
            </w:r>
            <w:proofErr w:type="spellEnd"/>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vanish/>
                <w:color w:val="auto"/>
                <w:sz w:val="24"/>
                <w:szCs w:val="24"/>
              </w:rPr>
              <w:t>6999300000000000000♠</w:t>
            </w:r>
            <w:r w:rsidRPr="00E418DA">
              <w:rPr>
                <w:color w:val="auto"/>
                <w:sz w:val="24"/>
                <w:szCs w:val="24"/>
              </w:rPr>
              <w:t>0.3</w:t>
            </w:r>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color w:val="auto"/>
                <w:sz w:val="24"/>
                <w:szCs w:val="24"/>
              </w:rPr>
              <w:t>2012</w:t>
            </w:r>
          </w:p>
        </w:tc>
        <w:tc>
          <w:tcPr>
            <w:tcW w:w="0" w:type="auto"/>
            <w:hideMark/>
          </w:tcPr>
          <w:p w:rsidR="00E418DA" w:rsidRPr="00E418DA" w:rsidRDefault="00E418DA" w:rsidP="00E418DA">
            <w:pPr>
              <w:spacing w:after="0" w:line="240" w:lineRule="auto"/>
              <w:ind w:right="0" w:firstLine="0"/>
              <w:jc w:val="left"/>
              <w:rPr>
                <w:color w:val="auto"/>
                <w:sz w:val="24"/>
                <w:szCs w:val="24"/>
              </w:rPr>
            </w:pPr>
            <w:proofErr w:type="spellStart"/>
            <w:r w:rsidRPr="00E418DA">
              <w:rPr>
                <w:color w:val="auto"/>
                <w:sz w:val="24"/>
                <w:szCs w:val="24"/>
              </w:rPr>
              <w:t>Minerals</w:t>
            </w:r>
            <w:proofErr w:type="spellEnd"/>
          </w:p>
        </w:tc>
      </w:tr>
      <w:tr w:rsidR="00E418DA" w:rsidRPr="00E418DA" w:rsidTr="00E418DA">
        <w:trPr>
          <w:tblCellSpacing w:w="15" w:type="dxa"/>
        </w:trPr>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noProof/>
                <w:color w:val="0000FF"/>
                <w:sz w:val="24"/>
                <w:szCs w:val="24"/>
              </w:rPr>
              <w:drawing>
                <wp:inline distT="0" distB="0" distL="0" distR="0" wp14:anchorId="43485898" wp14:editId="497B8EF1">
                  <wp:extent cx="219075" cy="114300"/>
                  <wp:effectExtent l="0" t="0" r="9525" b="0"/>
                  <wp:docPr id="35907" name="Resim 35907" descr="Mongolia">
                    <a:hlinkClick xmlns:a="http://schemas.openxmlformats.org/drawingml/2006/main" r:id="rId87" tooltip="&quot;Mongol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Mongolia">
                            <a:hlinkClick r:id="rId87" tooltip="&quot;Mongolia&quot;"/>
                          </pic:cNvPr>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proofErr w:type="spellStart"/>
            <w:r w:rsidRPr="00E418DA">
              <w:rPr>
                <w:color w:val="auto"/>
                <w:sz w:val="24"/>
                <w:szCs w:val="24"/>
              </w:rPr>
              <w:t>Mongolia</w:t>
            </w:r>
            <w:proofErr w:type="spellEnd"/>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color w:val="auto"/>
                <w:sz w:val="24"/>
                <w:szCs w:val="24"/>
              </w:rPr>
              <w:t>FSF</w:t>
            </w:r>
          </w:p>
        </w:tc>
        <w:tc>
          <w:tcPr>
            <w:tcW w:w="0" w:type="auto"/>
            <w:hideMark/>
          </w:tcPr>
          <w:p w:rsidR="00E418DA" w:rsidRPr="00E418DA" w:rsidRDefault="00E418DA" w:rsidP="00E418DA">
            <w:pPr>
              <w:spacing w:after="0" w:line="240" w:lineRule="auto"/>
              <w:ind w:right="0" w:firstLine="0"/>
              <w:jc w:val="left"/>
              <w:rPr>
                <w:color w:val="auto"/>
                <w:sz w:val="24"/>
                <w:szCs w:val="24"/>
              </w:rPr>
            </w:pPr>
            <w:proofErr w:type="spellStart"/>
            <w:r w:rsidRPr="00E418DA">
              <w:rPr>
                <w:color w:val="auto"/>
                <w:sz w:val="24"/>
                <w:szCs w:val="24"/>
              </w:rPr>
              <w:t>Fiscal</w:t>
            </w:r>
            <w:proofErr w:type="spellEnd"/>
            <w:r w:rsidRPr="00E418DA">
              <w:rPr>
                <w:color w:val="auto"/>
                <w:sz w:val="24"/>
                <w:szCs w:val="24"/>
              </w:rPr>
              <w:t xml:space="preserve"> </w:t>
            </w:r>
            <w:proofErr w:type="spellStart"/>
            <w:r w:rsidRPr="00E418DA">
              <w:rPr>
                <w:color w:val="auto"/>
                <w:sz w:val="24"/>
                <w:szCs w:val="24"/>
              </w:rPr>
              <w:t>Stability</w:t>
            </w:r>
            <w:proofErr w:type="spellEnd"/>
            <w:r w:rsidRPr="00E418DA">
              <w:rPr>
                <w:color w:val="auto"/>
                <w:sz w:val="24"/>
                <w:szCs w:val="24"/>
              </w:rPr>
              <w:t xml:space="preserve"> </w:t>
            </w:r>
            <w:proofErr w:type="spellStart"/>
            <w:r w:rsidRPr="00E418DA">
              <w:rPr>
                <w:color w:val="auto"/>
                <w:sz w:val="24"/>
                <w:szCs w:val="24"/>
              </w:rPr>
              <w:t>Fund</w:t>
            </w:r>
            <w:proofErr w:type="spellEnd"/>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vanish/>
                <w:color w:val="auto"/>
                <w:sz w:val="24"/>
                <w:szCs w:val="24"/>
              </w:rPr>
              <w:t>6999300000000000000♠</w:t>
            </w:r>
            <w:r w:rsidRPr="00E418DA">
              <w:rPr>
                <w:color w:val="auto"/>
                <w:sz w:val="24"/>
                <w:szCs w:val="24"/>
              </w:rPr>
              <w:t>0.3</w:t>
            </w:r>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color w:val="auto"/>
                <w:sz w:val="24"/>
                <w:szCs w:val="24"/>
              </w:rPr>
              <w:t>2011</w:t>
            </w:r>
          </w:p>
        </w:tc>
        <w:tc>
          <w:tcPr>
            <w:tcW w:w="0" w:type="auto"/>
            <w:hideMark/>
          </w:tcPr>
          <w:p w:rsidR="00E418DA" w:rsidRPr="00E418DA" w:rsidRDefault="00E418DA" w:rsidP="00E418DA">
            <w:pPr>
              <w:spacing w:after="0" w:line="240" w:lineRule="auto"/>
              <w:ind w:right="0" w:firstLine="0"/>
              <w:jc w:val="left"/>
              <w:rPr>
                <w:color w:val="auto"/>
                <w:sz w:val="24"/>
                <w:szCs w:val="24"/>
              </w:rPr>
            </w:pPr>
            <w:proofErr w:type="spellStart"/>
            <w:r w:rsidRPr="00E418DA">
              <w:rPr>
                <w:color w:val="auto"/>
                <w:sz w:val="24"/>
                <w:szCs w:val="24"/>
              </w:rPr>
              <w:t>Mining</w:t>
            </w:r>
            <w:proofErr w:type="spellEnd"/>
          </w:p>
        </w:tc>
      </w:tr>
      <w:tr w:rsidR="00E418DA" w:rsidRPr="00E418DA" w:rsidTr="00E418DA">
        <w:trPr>
          <w:tblCellSpacing w:w="15" w:type="dxa"/>
        </w:trPr>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noProof/>
                <w:color w:val="0000FF"/>
                <w:sz w:val="24"/>
                <w:szCs w:val="24"/>
              </w:rPr>
              <w:drawing>
                <wp:inline distT="0" distB="0" distL="0" distR="0" wp14:anchorId="42A17506" wp14:editId="47133687">
                  <wp:extent cx="219075" cy="142875"/>
                  <wp:effectExtent l="0" t="0" r="9525" b="9525"/>
                  <wp:docPr id="35908" name="Resim 35908" descr="Equatorial Guinea">
                    <a:hlinkClick xmlns:a="http://schemas.openxmlformats.org/drawingml/2006/main" r:id="rId89" tooltip="&quot;Equatorial Guine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Equatorial Guinea">
                            <a:hlinkClick r:id="rId89" tooltip="&quot;Equatorial Guinea&quot;"/>
                          </pic:cNvPr>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proofErr w:type="spellStart"/>
            <w:r w:rsidRPr="00E418DA">
              <w:rPr>
                <w:color w:val="auto"/>
                <w:sz w:val="24"/>
                <w:szCs w:val="24"/>
              </w:rPr>
              <w:t>Equatorial</w:t>
            </w:r>
            <w:proofErr w:type="spellEnd"/>
            <w:r w:rsidRPr="00E418DA">
              <w:rPr>
                <w:color w:val="auto"/>
                <w:sz w:val="24"/>
                <w:szCs w:val="24"/>
              </w:rPr>
              <w:t xml:space="preserve"> </w:t>
            </w:r>
            <w:proofErr w:type="spellStart"/>
            <w:r w:rsidRPr="00E418DA">
              <w:rPr>
                <w:color w:val="auto"/>
                <w:sz w:val="24"/>
                <w:szCs w:val="24"/>
              </w:rPr>
              <w:t>Guinea</w:t>
            </w:r>
            <w:proofErr w:type="spellEnd"/>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color w:val="auto"/>
                <w:sz w:val="24"/>
                <w:szCs w:val="24"/>
              </w:rPr>
              <w:t>FFG</w:t>
            </w:r>
          </w:p>
        </w:tc>
        <w:tc>
          <w:tcPr>
            <w:tcW w:w="0" w:type="auto"/>
            <w:hideMark/>
          </w:tcPr>
          <w:p w:rsidR="00E418DA" w:rsidRPr="00E418DA" w:rsidRDefault="00E418DA" w:rsidP="00E418DA">
            <w:pPr>
              <w:spacing w:after="0" w:line="240" w:lineRule="auto"/>
              <w:ind w:right="0" w:firstLine="0"/>
              <w:jc w:val="left"/>
              <w:rPr>
                <w:color w:val="auto"/>
                <w:sz w:val="24"/>
                <w:szCs w:val="24"/>
              </w:rPr>
            </w:pPr>
            <w:proofErr w:type="spellStart"/>
            <w:r w:rsidRPr="00E418DA">
              <w:rPr>
                <w:color w:val="auto"/>
                <w:sz w:val="24"/>
                <w:szCs w:val="24"/>
              </w:rPr>
              <w:t>Fund</w:t>
            </w:r>
            <w:proofErr w:type="spellEnd"/>
            <w:r w:rsidRPr="00E418DA">
              <w:rPr>
                <w:color w:val="auto"/>
                <w:sz w:val="24"/>
                <w:szCs w:val="24"/>
              </w:rPr>
              <w:t xml:space="preserve"> </w:t>
            </w:r>
            <w:proofErr w:type="spellStart"/>
            <w:r w:rsidRPr="00E418DA">
              <w:rPr>
                <w:color w:val="auto"/>
                <w:sz w:val="24"/>
                <w:szCs w:val="24"/>
              </w:rPr>
              <w:t>for</w:t>
            </w:r>
            <w:proofErr w:type="spellEnd"/>
            <w:r w:rsidRPr="00E418DA">
              <w:rPr>
                <w:color w:val="auto"/>
                <w:sz w:val="24"/>
                <w:szCs w:val="24"/>
              </w:rPr>
              <w:t xml:space="preserve"> </w:t>
            </w:r>
            <w:proofErr w:type="spellStart"/>
            <w:r w:rsidRPr="00E418DA">
              <w:rPr>
                <w:color w:val="auto"/>
                <w:sz w:val="24"/>
                <w:szCs w:val="24"/>
              </w:rPr>
              <w:t>Future</w:t>
            </w:r>
            <w:proofErr w:type="spellEnd"/>
            <w:r w:rsidRPr="00E418DA">
              <w:rPr>
                <w:color w:val="auto"/>
                <w:sz w:val="24"/>
                <w:szCs w:val="24"/>
              </w:rPr>
              <w:t xml:space="preserve"> </w:t>
            </w:r>
            <w:proofErr w:type="spellStart"/>
            <w:r w:rsidRPr="00E418DA">
              <w:rPr>
                <w:color w:val="auto"/>
                <w:sz w:val="24"/>
                <w:szCs w:val="24"/>
              </w:rPr>
              <w:t>Generations</w:t>
            </w:r>
            <w:proofErr w:type="spellEnd"/>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vanish/>
                <w:color w:val="auto"/>
                <w:sz w:val="24"/>
                <w:szCs w:val="24"/>
              </w:rPr>
              <w:t>6998800000000000000♠</w:t>
            </w:r>
            <w:r w:rsidRPr="00E418DA">
              <w:rPr>
                <w:color w:val="auto"/>
                <w:sz w:val="24"/>
                <w:szCs w:val="24"/>
              </w:rPr>
              <w:t>0.08</w:t>
            </w:r>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color w:val="auto"/>
                <w:sz w:val="24"/>
                <w:szCs w:val="24"/>
              </w:rPr>
              <w:t>2002</w:t>
            </w:r>
          </w:p>
        </w:tc>
        <w:tc>
          <w:tcPr>
            <w:tcW w:w="0" w:type="auto"/>
            <w:hideMark/>
          </w:tcPr>
          <w:p w:rsidR="00E418DA" w:rsidRPr="00E418DA" w:rsidRDefault="00E418DA" w:rsidP="00E418DA">
            <w:pPr>
              <w:spacing w:after="0" w:line="240" w:lineRule="auto"/>
              <w:ind w:right="0" w:firstLine="0"/>
              <w:jc w:val="left"/>
              <w:rPr>
                <w:color w:val="auto"/>
                <w:sz w:val="24"/>
                <w:szCs w:val="24"/>
              </w:rPr>
            </w:pPr>
            <w:proofErr w:type="spellStart"/>
            <w:r w:rsidRPr="00E418DA">
              <w:rPr>
                <w:color w:val="auto"/>
                <w:sz w:val="24"/>
                <w:szCs w:val="24"/>
              </w:rPr>
              <w:t>Oil</w:t>
            </w:r>
            <w:proofErr w:type="spellEnd"/>
          </w:p>
        </w:tc>
      </w:tr>
      <w:tr w:rsidR="00E418DA" w:rsidRPr="00E418DA" w:rsidTr="00E418DA">
        <w:trPr>
          <w:tblCellSpacing w:w="15" w:type="dxa"/>
        </w:trPr>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noProof/>
                <w:color w:val="0000FF"/>
                <w:sz w:val="24"/>
                <w:szCs w:val="24"/>
              </w:rPr>
              <w:drawing>
                <wp:inline distT="0" distB="0" distL="0" distR="0" wp14:anchorId="60E3398F" wp14:editId="08240808">
                  <wp:extent cx="190500" cy="142875"/>
                  <wp:effectExtent l="0" t="0" r="0" b="9525"/>
                  <wp:docPr id="35909" name="Resim 35909" descr="Papua New Guinea">
                    <a:hlinkClick xmlns:a="http://schemas.openxmlformats.org/drawingml/2006/main" r:id="rId91" tooltip="&quot;Papua New Guine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Papua New Guinea">
                            <a:hlinkClick r:id="rId91" tooltip="&quot;Papua New Guinea&quot;"/>
                          </pic:cNvPr>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E418DA">
              <w:rPr>
                <w:color w:val="auto"/>
                <w:sz w:val="24"/>
                <w:szCs w:val="24"/>
              </w:rPr>
              <w:t xml:space="preserve">Papua New </w:t>
            </w:r>
            <w:proofErr w:type="spellStart"/>
            <w:r w:rsidRPr="00E418DA">
              <w:rPr>
                <w:color w:val="auto"/>
                <w:sz w:val="24"/>
                <w:szCs w:val="24"/>
              </w:rPr>
              <w:t>Guinea</w:t>
            </w:r>
            <w:proofErr w:type="spellEnd"/>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color w:val="auto"/>
                <w:sz w:val="24"/>
                <w:szCs w:val="24"/>
              </w:rPr>
              <w:t>PNGSWF</w:t>
            </w:r>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color w:val="auto"/>
                <w:sz w:val="24"/>
                <w:szCs w:val="24"/>
              </w:rPr>
              <w:t xml:space="preserve">Papua New </w:t>
            </w:r>
            <w:proofErr w:type="spellStart"/>
            <w:r w:rsidRPr="00E418DA">
              <w:rPr>
                <w:color w:val="auto"/>
                <w:sz w:val="24"/>
                <w:szCs w:val="24"/>
              </w:rPr>
              <w:t>Guinea</w:t>
            </w:r>
            <w:proofErr w:type="spellEnd"/>
            <w:r w:rsidRPr="00E418DA">
              <w:rPr>
                <w:color w:val="auto"/>
                <w:sz w:val="24"/>
                <w:szCs w:val="24"/>
              </w:rPr>
              <w:t xml:space="preserve"> </w:t>
            </w:r>
            <w:proofErr w:type="spellStart"/>
            <w:r w:rsidRPr="00E418DA">
              <w:rPr>
                <w:color w:val="auto"/>
                <w:sz w:val="24"/>
                <w:szCs w:val="24"/>
              </w:rPr>
              <w:t>Sovereign</w:t>
            </w:r>
            <w:proofErr w:type="spellEnd"/>
            <w:r w:rsidRPr="00E418DA">
              <w:rPr>
                <w:color w:val="auto"/>
                <w:sz w:val="24"/>
                <w:szCs w:val="24"/>
              </w:rPr>
              <w:t xml:space="preserve"> </w:t>
            </w:r>
            <w:proofErr w:type="spellStart"/>
            <w:r w:rsidRPr="00E418DA">
              <w:rPr>
                <w:color w:val="auto"/>
                <w:sz w:val="24"/>
                <w:szCs w:val="24"/>
              </w:rPr>
              <w:t>Wealth</w:t>
            </w:r>
            <w:proofErr w:type="spellEnd"/>
            <w:r w:rsidRPr="00E418DA">
              <w:rPr>
                <w:color w:val="auto"/>
                <w:sz w:val="24"/>
                <w:szCs w:val="24"/>
              </w:rPr>
              <w:t xml:space="preserve"> </w:t>
            </w:r>
            <w:proofErr w:type="spellStart"/>
            <w:r w:rsidRPr="00E418DA">
              <w:rPr>
                <w:color w:val="auto"/>
                <w:sz w:val="24"/>
                <w:szCs w:val="24"/>
              </w:rPr>
              <w:t>Fund</w:t>
            </w:r>
            <w:proofErr w:type="spellEnd"/>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color w:val="auto"/>
                <w:sz w:val="24"/>
                <w:szCs w:val="24"/>
              </w:rPr>
              <w:t>X</w:t>
            </w:r>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color w:val="auto"/>
                <w:sz w:val="24"/>
                <w:szCs w:val="24"/>
              </w:rPr>
              <w:t>2011</w:t>
            </w:r>
          </w:p>
        </w:tc>
        <w:tc>
          <w:tcPr>
            <w:tcW w:w="0" w:type="auto"/>
            <w:hideMark/>
          </w:tcPr>
          <w:p w:rsidR="00E418DA" w:rsidRPr="00E418DA" w:rsidRDefault="00E418DA" w:rsidP="00E418DA">
            <w:pPr>
              <w:spacing w:after="0" w:line="240" w:lineRule="auto"/>
              <w:ind w:right="0" w:firstLine="0"/>
              <w:jc w:val="left"/>
              <w:rPr>
                <w:color w:val="auto"/>
                <w:sz w:val="24"/>
                <w:szCs w:val="24"/>
              </w:rPr>
            </w:pPr>
            <w:proofErr w:type="spellStart"/>
            <w:r w:rsidRPr="00E418DA">
              <w:rPr>
                <w:color w:val="auto"/>
                <w:sz w:val="24"/>
                <w:szCs w:val="24"/>
              </w:rPr>
              <w:t>Gas</w:t>
            </w:r>
            <w:proofErr w:type="spellEnd"/>
          </w:p>
        </w:tc>
      </w:tr>
      <w:tr w:rsidR="00E418DA" w:rsidRPr="00E418DA" w:rsidTr="00E418DA">
        <w:trPr>
          <w:tblCellSpacing w:w="15" w:type="dxa"/>
        </w:trPr>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noProof/>
                <w:color w:val="0000FF"/>
                <w:sz w:val="24"/>
                <w:szCs w:val="24"/>
              </w:rPr>
              <w:drawing>
                <wp:inline distT="0" distB="0" distL="0" distR="0" wp14:anchorId="078D0870" wp14:editId="48895EEB">
                  <wp:extent cx="219075" cy="142875"/>
                  <wp:effectExtent l="0" t="0" r="9525" b="9525"/>
                  <wp:docPr id="35910" name="Resim 35910" descr="Turkmenistan">
                    <a:hlinkClick xmlns:a="http://schemas.openxmlformats.org/drawingml/2006/main" r:id="rId93" tooltip="&quot;Turkmenista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Turkmenistan">
                            <a:hlinkClick r:id="rId93" tooltip="&quot;Turkmenistan&quot;"/>
                          </pic:cNvPr>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proofErr w:type="spellStart"/>
            <w:r w:rsidRPr="00E418DA">
              <w:rPr>
                <w:color w:val="auto"/>
                <w:sz w:val="24"/>
                <w:szCs w:val="24"/>
              </w:rPr>
              <w:t>Turkmenistan</w:t>
            </w:r>
            <w:proofErr w:type="spellEnd"/>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color w:val="auto"/>
                <w:sz w:val="24"/>
                <w:szCs w:val="24"/>
              </w:rPr>
              <w:t>TSF</w:t>
            </w:r>
          </w:p>
        </w:tc>
        <w:tc>
          <w:tcPr>
            <w:tcW w:w="0" w:type="auto"/>
            <w:hideMark/>
          </w:tcPr>
          <w:p w:rsidR="00E418DA" w:rsidRPr="00E418DA" w:rsidRDefault="00E418DA" w:rsidP="00E418DA">
            <w:pPr>
              <w:spacing w:after="0" w:line="240" w:lineRule="auto"/>
              <w:ind w:right="0" w:firstLine="0"/>
              <w:jc w:val="left"/>
              <w:rPr>
                <w:color w:val="auto"/>
                <w:sz w:val="24"/>
                <w:szCs w:val="24"/>
              </w:rPr>
            </w:pPr>
            <w:proofErr w:type="spellStart"/>
            <w:r w:rsidRPr="00E418DA">
              <w:rPr>
                <w:color w:val="auto"/>
                <w:sz w:val="24"/>
                <w:szCs w:val="24"/>
              </w:rPr>
              <w:t>Turkmenistan</w:t>
            </w:r>
            <w:proofErr w:type="spellEnd"/>
            <w:r w:rsidRPr="00E418DA">
              <w:rPr>
                <w:color w:val="auto"/>
                <w:sz w:val="24"/>
                <w:szCs w:val="24"/>
              </w:rPr>
              <w:t xml:space="preserve"> </w:t>
            </w:r>
            <w:proofErr w:type="spellStart"/>
            <w:r w:rsidRPr="00E418DA">
              <w:rPr>
                <w:color w:val="auto"/>
                <w:sz w:val="24"/>
                <w:szCs w:val="24"/>
              </w:rPr>
              <w:t>Stabilization</w:t>
            </w:r>
            <w:proofErr w:type="spellEnd"/>
            <w:r w:rsidRPr="00E418DA">
              <w:rPr>
                <w:color w:val="auto"/>
                <w:sz w:val="24"/>
                <w:szCs w:val="24"/>
              </w:rPr>
              <w:t xml:space="preserve"> </w:t>
            </w:r>
            <w:proofErr w:type="spellStart"/>
            <w:r w:rsidRPr="00E418DA">
              <w:rPr>
                <w:color w:val="auto"/>
                <w:sz w:val="24"/>
                <w:szCs w:val="24"/>
              </w:rPr>
              <w:t>Fund</w:t>
            </w:r>
            <w:proofErr w:type="spellEnd"/>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color w:val="auto"/>
                <w:sz w:val="24"/>
                <w:szCs w:val="24"/>
              </w:rPr>
              <w:t>X</w:t>
            </w:r>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color w:val="auto"/>
                <w:sz w:val="24"/>
                <w:szCs w:val="24"/>
              </w:rPr>
              <w:t>2008</w:t>
            </w:r>
          </w:p>
        </w:tc>
        <w:tc>
          <w:tcPr>
            <w:tcW w:w="0" w:type="auto"/>
            <w:hideMark/>
          </w:tcPr>
          <w:p w:rsidR="00E418DA" w:rsidRPr="00E418DA" w:rsidRDefault="00E418DA" w:rsidP="00E418DA">
            <w:pPr>
              <w:spacing w:after="0" w:line="240" w:lineRule="auto"/>
              <w:ind w:right="0" w:firstLine="0"/>
              <w:jc w:val="left"/>
              <w:rPr>
                <w:color w:val="auto"/>
                <w:sz w:val="24"/>
                <w:szCs w:val="24"/>
              </w:rPr>
            </w:pPr>
            <w:proofErr w:type="spellStart"/>
            <w:r w:rsidRPr="00E418DA">
              <w:rPr>
                <w:color w:val="auto"/>
                <w:sz w:val="24"/>
                <w:szCs w:val="24"/>
              </w:rPr>
              <w:t>Oil</w:t>
            </w:r>
            <w:proofErr w:type="spellEnd"/>
            <w:r w:rsidRPr="00E418DA">
              <w:rPr>
                <w:color w:val="auto"/>
                <w:sz w:val="24"/>
                <w:szCs w:val="24"/>
              </w:rPr>
              <w:t xml:space="preserve"> &amp; </w:t>
            </w:r>
            <w:proofErr w:type="spellStart"/>
            <w:r w:rsidRPr="00E418DA">
              <w:rPr>
                <w:color w:val="auto"/>
                <w:sz w:val="24"/>
                <w:szCs w:val="24"/>
              </w:rPr>
              <w:t>Gas</w:t>
            </w:r>
            <w:proofErr w:type="spellEnd"/>
          </w:p>
        </w:tc>
      </w:tr>
      <w:tr w:rsidR="00E418DA" w:rsidRPr="00E418DA" w:rsidTr="00E418DA">
        <w:trPr>
          <w:tblCellSpacing w:w="15" w:type="dxa"/>
        </w:trPr>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noProof/>
                <w:color w:val="0000FF"/>
                <w:sz w:val="24"/>
                <w:szCs w:val="24"/>
              </w:rPr>
              <w:drawing>
                <wp:inline distT="0" distB="0" distL="0" distR="0" wp14:anchorId="25E143FB" wp14:editId="4DF9C781">
                  <wp:extent cx="219075" cy="114300"/>
                  <wp:effectExtent l="0" t="0" r="9525" b="0"/>
                  <wp:docPr id="35913" name="Resim 35913" descr="United States">
                    <a:hlinkClick xmlns:a="http://schemas.openxmlformats.org/drawingml/2006/main" r:id="rId26" tooltip="&quot;United Sta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United States">
                            <a:hlinkClick r:id="rId26" tooltip="&quot;United States&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E418DA">
              <w:rPr>
                <w:color w:val="auto"/>
                <w:sz w:val="24"/>
                <w:szCs w:val="24"/>
              </w:rPr>
              <w:t xml:space="preserve">United </w:t>
            </w:r>
            <w:proofErr w:type="spellStart"/>
            <w:r w:rsidRPr="00E418DA">
              <w:rPr>
                <w:color w:val="auto"/>
                <w:sz w:val="24"/>
                <w:szCs w:val="24"/>
              </w:rPr>
              <w:t>States</w:t>
            </w:r>
            <w:proofErr w:type="spellEnd"/>
            <w:r w:rsidRPr="00E418DA">
              <w:rPr>
                <w:color w:val="auto"/>
                <w:sz w:val="24"/>
                <w:szCs w:val="24"/>
              </w:rPr>
              <w:t xml:space="preserve"> of </w:t>
            </w:r>
            <w:proofErr w:type="spellStart"/>
            <w:r w:rsidRPr="00E418DA">
              <w:rPr>
                <w:color w:val="auto"/>
                <w:sz w:val="24"/>
                <w:szCs w:val="24"/>
              </w:rPr>
              <w:t>America</w:t>
            </w:r>
            <w:proofErr w:type="spellEnd"/>
            <w:r w:rsidRPr="00E418DA">
              <w:rPr>
                <w:color w:val="auto"/>
                <w:sz w:val="24"/>
                <w:szCs w:val="24"/>
              </w:rPr>
              <w:br/>
              <w:t>   </w:t>
            </w:r>
            <w:r w:rsidRPr="00E418DA">
              <w:rPr>
                <w:noProof/>
                <w:color w:val="0000FF"/>
                <w:sz w:val="24"/>
                <w:szCs w:val="24"/>
              </w:rPr>
              <w:drawing>
                <wp:inline distT="0" distB="0" distL="0" distR="0" wp14:anchorId="0267791B" wp14:editId="569DC119">
                  <wp:extent cx="219075" cy="114300"/>
                  <wp:effectExtent l="0" t="0" r="9525" b="0"/>
                  <wp:docPr id="35914" name="Resim 35914" descr="West Virginia">
                    <a:hlinkClick xmlns:a="http://schemas.openxmlformats.org/drawingml/2006/main" r:id="rId95" tooltip="&quot;West Virgin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West Virginia">
                            <a:hlinkClick r:id="rId95" tooltip="&quot;West Virginia&quot;"/>
                          </pic:cNvPr>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E418DA">
              <w:rPr>
                <w:color w:val="auto"/>
                <w:sz w:val="24"/>
                <w:szCs w:val="24"/>
              </w:rPr>
              <w:t xml:space="preserve"> West Virginia</w:t>
            </w:r>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color w:val="auto"/>
                <w:sz w:val="24"/>
                <w:szCs w:val="24"/>
              </w:rPr>
              <w:t>WVFF</w:t>
            </w:r>
          </w:p>
        </w:tc>
        <w:tc>
          <w:tcPr>
            <w:tcW w:w="0" w:type="auto"/>
            <w:hideMark/>
          </w:tcPr>
          <w:p w:rsidR="00E418DA" w:rsidRPr="00E418DA" w:rsidRDefault="006846B8" w:rsidP="00E418DA">
            <w:pPr>
              <w:spacing w:after="0" w:line="240" w:lineRule="auto"/>
              <w:ind w:right="0" w:firstLine="0"/>
              <w:jc w:val="left"/>
              <w:rPr>
                <w:color w:val="auto"/>
                <w:sz w:val="24"/>
                <w:szCs w:val="24"/>
              </w:rPr>
            </w:pPr>
            <w:hyperlink r:id="rId97" w:tooltip="West Virginia Future Fund" w:history="1">
              <w:r w:rsidR="00E418DA" w:rsidRPr="00E418DA">
                <w:rPr>
                  <w:color w:val="0000FF"/>
                  <w:sz w:val="24"/>
                  <w:szCs w:val="24"/>
                  <w:u w:val="single"/>
                </w:rPr>
                <w:t xml:space="preserve">West Virginia </w:t>
              </w:r>
              <w:proofErr w:type="spellStart"/>
              <w:r w:rsidR="00E418DA" w:rsidRPr="00E418DA">
                <w:rPr>
                  <w:color w:val="0000FF"/>
                  <w:sz w:val="24"/>
                  <w:szCs w:val="24"/>
                  <w:u w:val="single"/>
                </w:rPr>
                <w:t>Future</w:t>
              </w:r>
              <w:proofErr w:type="spellEnd"/>
              <w:r w:rsidR="00E418DA" w:rsidRPr="00E418DA">
                <w:rPr>
                  <w:color w:val="0000FF"/>
                  <w:sz w:val="24"/>
                  <w:szCs w:val="24"/>
                  <w:u w:val="single"/>
                </w:rPr>
                <w:t xml:space="preserve"> </w:t>
              </w:r>
              <w:proofErr w:type="spellStart"/>
              <w:r w:rsidR="00E418DA" w:rsidRPr="00E418DA">
                <w:rPr>
                  <w:color w:val="0000FF"/>
                  <w:sz w:val="24"/>
                  <w:szCs w:val="24"/>
                  <w:u w:val="single"/>
                </w:rPr>
                <w:t>Fund</w:t>
              </w:r>
              <w:proofErr w:type="spellEnd"/>
            </w:hyperlink>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color w:val="auto"/>
                <w:sz w:val="24"/>
                <w:szCs w:val="24"/>
              </w:rPr>
              <w:t>X</w:t>
            </w:r>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color w:val="auto"/>
                <w:sz w:val="24"/>
                <w:szCs w:val="24"/>
              </w:rPr>
              <w:t>2014</w:t>
            </w:r>
          </w:p>
        </w:tc>
        <w:tc>
          <w:tcPr>
            <w:tcW w:w="0" w:type="auto"/>
            <w:hideMark/>
          </w:tcPr>
          <w:p w:rsidR="00E418DA" w:rsidRPr="00E418DA" w:rsidRDefault="00E418DA" w:rsidP="00E418DA">
            <w:pPr>
              <w:spacing w:after="0" w:line="240" w:lineRule="auto"/>
              <w:ind w:right="0" w:firstLine="0"/>
              <w:jc w:val="left"/>
              <w:rPr>
                <w:color w:val="auto"/>
                <w:sz w:val="24"/>
                <w:szCs w:val="24"/>
              </w:rPr>
            </w:pPr>
            <w:proofErr w:type="spellStart"/>
            <w:r w:rsidRPr="00E418DA">
              <w:rPr>
                <w:color w:val="auto"/>
                <w:sz w:val="24"/>
                <w:szCs w:val="24"/>
              </w:rPr>
              <w:t>Oil</w:t>
            </w:r>
            <w:proofErr w:type="spellEnd"/>
            <w:r w:rsidRPr="00E418DA">
              <w:rPr>
                <w:color w:val="auto"/>
                <w:sz w:val="24"/>
                <w:szCs w:val="24"/>
              </w:rPr>
              <w:t xml:space="preserve"> &amp; </w:t>
            </w:r>
            <w:proofErr w:type="spellStart"/>
            <w:r w:rsidRPr="00E418DA">
              <w:rPr>
                <w:color w:val="auto"/>
                <w:sz w:val="24"/>
                <w:szCs w:val="24"/>
              </w:rPr>
              <w:t>Gas</w:t>
            </w:r>
            <w:proofErr w:type="spellEnd"/>
          </w:p>
        </w:tc>
      </w:tr>
      <w:tr w:rsidR="00E418DA" w:rsidRPr="00E418DA" w:rsidTr="00E418DA">
        <w:trPr>
          <w:tblCellSpacing w:w="15" w:type="dxa"/>
        </w:trPr>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noProof/>
                <w:color w:val="0000FF"/>
                <w:sz w:val="24"/>
                <w:szCs w:val="24"/>
              </w:rPr>
              <w:drawing>
                <wp:inline distT="0" distB="0" distL="0" distR="0" wp14:anchorId="564E681A" wp14:editId="18FC99DF">
                  <wp:extent cx="219075" cy="123825"/>
                  <wp:effectExtent l="0" t="0" r="9525" b="9525"/>
                  <wp:docPr id="35915" name="Resim 35915" descr="Mexico">
                    <a:hlinkClick xmlns:a="http://schemas.openxmlformats.org/drawingml/2006/main" r:id="rId6" tooltip="&quot;Mexic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Mexico">
                            <a:hlinkClick r:id="rId6" tooltip="&quot;Mexico&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 cy="123825"/>
                          </a:xfrm>
                          <a:prstGeom prst="rect">
                            <a:avLst/>
                          </a:prstGeom>
                          <a:noFill/>
                          <a:ln>
                            <a:noFill/>
                          </a:ln>
                        </pic:spPr>
                      </pic:pic>
                    </a:graphicData>
                  </a:graphic>
                </wp:inline>
              </w:drawing>
            </w:r>
            <w:proofErr w:type="spellStart"/>
            <w:r w:rsidRPr="00E418DA">
              <w:rPr>
                <w:color w:val="auto"/>
                <w:sz w:val="24"/>
                <w:szCs w:val="24"/>
              </w:rPr>
              <w:t>Mexico</w:t>
            </w:r>
            <w:proofErr w:type="spellEnd"/>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color w:val="auto"/>
                <w:sz w:val="24"/>
                <w:szCs w:val="24"/>
              </w:rPr>
              <w:t>FMP</w:t>
            </w:r>
          </w:p>
        </w:tc>
        <w:tc>
          <w:tcPr>
            <w:tcW w:w="0" w:type="auto"/>
            <w:hideMark/>
          </w:tcPr>
          <w:p w:rsidR="00E418DA" w:rsidRPr="00E418DA" w:rsidRDefault="006846B8" w:rsidP="00E418DA">
            <w:pPr>
              <w:spacing w:after="0" w:line="240" w:lineRule="auto"/>
              <w:ind w:right="0" w:firstLine="0"/>
              <w:jc w:val="left"/>
              <w:rPr>
                <w:color w:val="auto"/>
                <w:sz w:val="24"/>
                <w:szCs w:val="24"/>
              </w:rPr>
            </w:pPr>
            <w:hyperlink r:id="rId98" w:tooltip="Fondo Mexicano del Petroleo para la Estabilizacion y el Desarrollo" w:history="1">
              <w:proofErr w:type="spellStart"/>
              <w:r w:rsidR="00E418DA" w:rsidRPr="00E418DA">
                <w:rPr>
                  <w:color w:val="0000FF"/>
                  <w:sz w:val="24"/>
                  <w:szCs w:val="24"/>
                  <w:u w:val="single"/>
                </w:rPr>
                <w:t>Fondo</w:t>
              </w:r>
              <w:proofErr w:type="spellEnd"/>
              <w:r w:rsidR="00E418DA" w:rsidRPr="00E418DA">
                <w:rPr>
                  <w:color w:val="0000FF"/>
                  <w:sz w:val="24"/>
                  <w:szCs w:val="24"/>
                  <w:u w:val="single"/>
                </w:rPr>
                <w:t xml:space="preserve"> </w:t>
              </w:r>
              <w:proofErr w:type="spellStart"/>
              <w:r w:rsidR="00E418DA" w:rsidRPr="00E418DA">
                <w:rPr>
                  <w:color w:val="0000FF"/>
                  <w:sz w:val="24"/>
                  <w:szCs w:val="24"/>
                  <w:u w:val="single"/>
                </w:rPr>
                <w:t>Mexicano</w:t>
              </w:r>
              <w:proofErr w:type="spellEnd"/>
              <w:r w:rsidR="00E418DA" w:rsidRPr="00E418DA">
                <w:rPr>
                  <w:color w:val="0000FF"/>
                  <w:sz w:val="24"/>
                  <w:szCs w:val="24"/>
                  <w:u w:val="single"/>
                </w:rPr>
                <w:t xml:space="preserve"> del </w:t>
              </w:r>
              <w:proofErr w:type="spellStart"/>
              <w:r w:rsidR="00E418DA" w:rsidRPr="00E418DA">
                <w:rPr>
                  <w:color w:val="0000FF"/>
                  <w:sz w:val="24"/>
                  <w:szCs w:val="24"/>
                  <w:u w:val="single"/>
                </w:rPr>
                <w:t>Petroleo</w:t>
              </w:r>
              <w:proofErr w:type="spellEnd"/>
              <w:r w:rsidR="00E418DA" w:rsidRPr="00E418DA">
                <w:rPr>
                  <w:color w:val="0000FF"/>
                  <w:sz w:val="24"/>
                  <w:szCs w:val="24"/>
                  <w:u w:val="single"/>
                </w:rPr>
                <w:t xml:space="preserve"> para la </w:t>
              </w:r>
              <w:proofErr w:type="spellStart"/>
              <w:r w:rsidR="00E418DA" w:rsidRPr="00E418DA">
                <w:rPr>
                  <w:color w:val="0000FF"/>
                  <w:sz w:val="24"/>
                  <w:szCs w:val="24"/>
                  <w:u w:val="single"/>
                </w:rPr>
                <w:t>Estabilizacion</w:t>
              </w:r>
              <w:proofErr w:type="spellEnd"/>
              <w:r w:rsidR="00E418DA" w:rsidRPr="00E418DA">
                <w:rPr>
                  <w:color w:val="0000FF"/>
                  <w:sz w:val="24"/>
                  <w:szCs w:val="24"/>
                  <w:u w:val="single"/>
                </w:rPr>
                <w:t xml:space="preserve"> y el </w:t>
              </w:r>
              <w:proofErr w:type="spellStart"/>
              <w:r w:rsidR="00E418DA" w:rsidRPr="00E418DA">
                <w:rPr>
                  <w:color w:val="0000FF"/>
                  <w:sz w:val="24"/>
                  <w:szCs w:val="24"/>
                  <w:u w:val="single"/>
                </w:rPr>
                <w:t>Desarrollo</w:t>
              </w:r>
              <w:proofErr w:type="spellEnd"/>
            </w:hyperlink>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color w:val="auto"/>
                <w:sz w:val="24"/>
                <w:szCs w:val="24"/>
              </w:rPr>
              <w:t>X</w:t>
            </w:r>
          </w:p>
        </w:tc>
        <w:tc>
          <w:tcPr>
            <w:tcW w:w="0" w:type="auto"/>
            <w:hideMark/>
          </w:tcPr>
          <w:p w:rsidR="00E418DA" w:rsidRPr="00E418DA" w:rsidRDefault="00E418DA" w:rsidP="00E418DA">
            <w:pPr>
              <w:spacing w:after="0" w:line="240" w:lineRule="auto"/>
              <w:ind w:right="0" w:firstLine="0"/>
              <w:jc w:val="left"/>
              <w:rPr>
                <w:color w:val="auto"/>
                <w:sz w:val="24"/>
                <w:szCs w:val="24"/>
              </w:rPr>
            </w:pPr>
            <w:r w:rsidRPr="00E418DA">
              <w:rPr>
                <w:color w:val="auto"/>
                <w:sz w:val="24"/>
                <w:szCs w:val="24"/>
              </w:rPr>
              <w:t>2014</w:t>
            </w:r>
          </w:p>
        </w:tc>
        <w:tc>
          <w:tcPr>
            <w:tcW w:w="0" w:type="auto"/>
            <w:hideMark/>
          </w:tcPr>
          <w:p w:rsidR="00E418DA" w:rsidRPr="00E418DA" w:rsidRDefault="00E418DA" w:rsidP="00E418DA">
            <w:pPr>
              <w:spacing w:after="0" w:line="240" w:lineRule="auto"/>
              <w:ind w:right="0" w:firstLine="0"/>
              <w:jc w:val="left"/>
              <w:rPr>
                <w:color w:val="auto"/>
                <w:sz w:val="24"/>
                <w:szCs w:val="24"/>
              </w:rPr>
            </w:pPr>
            <w:proofErr w:type="spellStart"/>
            <w:r w:rsidRPr="00E418DA">
              <w:rPr>
                <w:color w:val="auto"/>
                <w:sz w:val="24"/>
                <w:szCs w:val="24"/>
              </w:rPr>
              <w:t>Oil</w:t>
            </w:r>
            <w:proofErr w:type="spellEnd"/>
            <w:r w:rsidRPr="00E418DA">
              <w:rPr>
                <w:color w:val="auto"/>
                <w:sz w:val="24"/>
                <w:szCs w:val="24"/>
              </w:rPr>
              <w:t xml:space="preserve"> &amp; </w:t>
            </w:r>
            <w:proofErr w:type="spellStart"/>
            <w:r w:rsidRPr="00E418DA">
              <w:rPr>
                <w:color w:val="auto"/>
                <w:sz w:val="24"/>
                <w:szCs w:val="24"/>
              </w:rPr>
              <w:t>Gas</w:t>
            </w:r>
            <w:proofErr w:type="spellEnd"/>
          </w:p>
        </w:tc>
      </w:tr>
    </w:tbl>
    <w:p w:rsidR="00E418DA" w:rsidRPr="00E418DA" w:rsidRDefault="00E418DA" w:rsidP="00E418DA">
      <w:pPr>
        <w:spacing w:after="0" w:line="259" w:lineRule="auto"/>
        <w:ind w:right="0" w:firstLine="0"/>
        <w:jc w:val="left"/>
      </w:pPr>
    </w:p>
    <w:p w:rsidR="00E418DA" w:rsidRDefault="00E418DA" w:rsidP="00E5174D">
      <w:pPr>
        <w:ind w:left="-15" w:right="50"/>
        <w:rPr>
          <w:rFonts w:asciiTheme="minorHAnsi" w:hAnsiTheme="minorHAnsi"/>
        </w:rPr>
      </w:pPr>
    </w:p>
    <w:p w:rsidR="00BD353F" w:rsidRDefault="00BD353F" w:rsidP="00E5174D">
      <w:pPr>
        <w:ind w:left="-15" w:right="50"/>
        <w:rPr>
          <w:rFonts w:asciiTheme="minorHAnsi" w:hAnsiTheme="minorHAnsi"/>
        </w:rPr>
      </w:pPr>
      <w:r>
        <w:rPr>
          <w:rFonts w:asciiTheme="minorHAnsi" w:hAnsiTheme="minorHAnsi"/>
        </w:rPr>
        <w:t>Türkiye varlık fonu, bir takım varlıkların aktarılması ile meydana getirilmiş bir fondur ve amacı da dünyadaki diğer benzerleri ile aynıdır. Sayın Tevfik Güngör</w:t>
      </w:r>
      <w:r w:rsidR="00407431">
        <w:rPr>
          <w:rFonts w:asciiTheme="minorHAnsi" w:hAnsiTheme="minorHAnsi"/>
        </w:rPr>
        <w:t>’</w:t>
      </w:r>
      <w:r>
        <w:rPr>
          <w:rFonts w:asciiTheme="minorHAnsi" w:hAnsiTheme="minorHAnsi"/>
        </w:rPr>
        <w:t xml:space="preserve">ün </w:t>
      </w:r>
      <w:proofErr w:type="gramStart"/>
      <w:r>
        <w:rPr>
          <w:rFonts w:asciiTheme="minorHAnsi" w:hAnsiTheme="minorHAnsi"/>
        </w:rPr>
        <w:t>deyişiyle  bu</w:t>
      </w:r>
      <w:proofErr w:type="gramEnd"/>
      <w:r>
        <w:rPr>
          <w:rFonts w:asciiTheme="minorHAnsi" w:hAnsiTheme="minorHAnsi"/>
        </w:rPr>
        <w:t xml:space="preserve"> fon farklı bir fondur. </w:t>
      </w:r>
    </w:p>
    <w:p w:rsidR="00290890" w:rsidRDefault="00BD353F" w:rsidP="00290890">
      <w:pPr>
        <w:ind w:right="50" w:firstLine="0"/>
        <w:rPr>
          <w:rFonts w:asciiTheme="minorHAnsi" w:hAnsiTheme="minorHAnsi"/>
        </w:rPr>
      </w:pPr>
      <w:r>
        <w:rPr>
          <w:rFonts w:asciiTheme="minorHAnsi" w:hAnsiTheme="minorHAnsi"/>
        </w:rPr>
        <w:tab/>
        <w:t xml:space="preserve">Böyle bir fona sahip olmak için illa da petrol geliri olması veya bütçe fazlası esastır demek yanlış olabilir. </w:t>
      </w:r>
    </w:p>
    <w:p w:rsidR="00E5174D" w:rsidRPr="00E5174D" w:rsidRDefault="00356248" w:rsidP="00356248">
      <w:pPr>
        <w:ind w:left="-15" w:right="50"/>
        <w:rPr>
          <w:rFonts w:asciiTheme="minorHAnsi" w:hAnsiTheme="minorHAnsi"/>
        </w:rPr>
      </w:pPr>
      <w:r>
        <w:rPr>
          <w:rFonts w:asciiTheme="minorHAnsi" w:hAnsiTheme="minorHAnsi"/>
        </w:rPr>
        <w:t>Kurulan fon,</w:t>
      </w:r>
      <w:r w:rsidR="00E5174D" w:rsidRPr="00E5174D">
        <w:rPr>
          <w:rFonts w:asciiTheme="minorHAnsi" w:hAnsiTheme="minorHAnsi"/>
        </w:rPr>
        <w:t xml:space="preserve"> </w:t>
      </w:r>
      <w:r>
        <w:rPr>
          <w:rFonts w:asciiTheme="minorHAnsi" w:hAnsiTheme="minorHAnsi"/>
        </w:rPr>
        <w:t xml:space="preserve">ana sözleşmede belirtilen konularda çalışıp sonuçlar elde edecektir. </w:t>
      </w:r>
    </w:p>
    <w:p w:rsidR="00E5174D" w:rsidRPr="00E5174D" w:rsidRDefault="00E5174D" w:rsidP="00E5174D">
      <w:pPr>
        <w:ind w:left="-15" w:right="50" w:firstLine="0"/>
        <w:rPr>
          <w:rFonts w:asciiTheme="minorHAnsi" w:hAnsiTheme="minorHAnsi"/>
        </w:rPr>
      </w:pPr>
      <w:r w:rsidRPr="00E5174D">
        <w:rPr>
          <w:rFonts w:asciiTheme="minorHAnsi" w:hAnsiTheme="minorHAnsi"/>
        </w:rPr>
        <w:t>Devlet yönetiminin en üst düzeyde fon yönetimini oluştu</w:t>
      </w:r>
      <w:r w:rsidR="005B5895">
        <w:rPr>
          <w:rFonts w:asciiTheme="minorHAnsi" w:hAnsiTheme="minorHAnsi"/>
        </w:rPr>
        <w:t>racağı Türkiye Refah Fonu, parla</w:t>
      </w:r>
      <w:r w:rsidRPr="00E5174D">
        <w:rPr>
          <w:rFonts w:asciiTheme="minorHAnsi" w:hAnsiTheme="minorHAnsi"/>
        </w:rPr>
        <w:t xml:space="preserve">mento denetimine tabi bir yapıya sahip olacaktır.  </w:t>
      </w:r>
    </w:p>
    <w:p w:rsidR="00E5174D" w:rsidRPr="00E5174D" w:rsidRDefault="00E5174D" w:rsidP="00E5174D">
      <w:pPr>
        <w:spacing w:after="98"/>
        <w:ind w:left="-15" w:right="50"/>
        <w:rPr>
          <w:rFonts w:asciiTheme="minorHAnsi" w:hAnsiTheme="minorHAnsi"/>
        </w:rPr>
      </w:pPr>
      <w:r w:rsidRPr="00E5174D">
        <w:rPr>
          <w:rFonts w:asciiTheme="minorHAnsi" w:hAnsiTheme="minorHAnsi"/>
        </w:rPr>
        <w:t xml:space="preserve">Ulusal refah fonuna sahip olmanın Türk ekonomisinin yapısal sorunlarını aşmanın yanı sıra dış politikanın önemli bir </w:t>
      </w:r>
      <w:proofErr w:type="gramStart"/>
      <w:r w:rsidRPr="00E5174D">
        <w:rPr>
          <w:rFonts w:asciiTheme="minorHAnsi" w:hAnsiTheme="minorHAnsi"/>
        </w:rPr>
        <w:t>enstrümanı</w:t>
      </w:r>
      <w:proofErr w:type="gramEnd"/>
      <w:r w:rsidRPr="00E5174D">
        <w:rPr>
          <w:rFonts w:asciiTheme="minorHAnsi" w:hAnsiTheme="minorHAnsi"/>
        </w:rPr>
        <w:t xml:space="preserve"> olarak Türkiye'nin uluslararası arenada daha fazla söz sahibi olmasına da katkı sağlayacağı düşünülmektedir.  </w:t>
      </w:r>
    </w:p>
    <w:p w:rsidR="00BB6624" w:rsidRDefault="00BB6624" w:rsidP="00E5174D">
      <w:pPr>
        <w:shd w:val="clear" w:color="auto" w:fill="FFFFFF"/>
        <w:spacing w:before="100" w:beforeAutospacing="1" w:after="100" w:afterAutospacing="1" w:line="360" w:lineRule="atLeast"/>
        <w:ind w:right="0" w:firstLine="0"/>
        <w:jc w:val="left"/>
        <w:rPr>
          <w:rFonts w:ascii="LatoLatinWeb" w:hAnsi="LatoLatinWeb"/>
          <w:color w:val="333333"/>
          <w:sz w:val="29"/>
          <w:szCs w:val="29"/>
        </w:rPr>
      </w:pPr>
    </w:p>
    <w:p w:rsidR="00BB6624" w:rsidRPr="00E5174D" w:rsidRDefault="00BB6624" w:rsidP="00E5174D">
      <w:pPr>
        <w:shd w:val="clear" w:color="auto" w:fill="FFFFFF"/>
        <w:spacing w:before="100" w:beforeAutospacing="1" w:after="100" w:afterAutospacing="1" w:line="360" w:lineRule="atLeast"/>
        <w:ind w:right="0" w:firstLine="0"/>
        <w:jc w:val="left"/>
        <w:rPr>
          <w:rFonts w:ascii="LatoLatinWeb" w:hAnsi="LatoLatinWeb"/>
          <w:color w:val="333333"/>
          <w:sz w:val="29"/>
          <w:szCs w:val="29"/>
        </w:rPr>
      </w:pPr>
      <w:r>
        <w:rPr>
          <w:rFonts w:ascii="LatoLatinWeb" w:hAnsi="LatoLatinWeb"/>
          <w:color w:val="333333"/>
          <w:sz w:val="29"/>
          <w:szCs w:val="29"/>
        </w:rPr>
        <w:lastRenderedPageBreak/>
        <w:t>Dünyadan varlık fonu örnekleri</w:t>
      </w:r>
      <w:r w:rsidR="00D84A75">
        <w:rPr>
          <w:rFonts w:ascii="LatoLatinWeb" w:hAnsi="LatoLatinWeb"/>
          <w:color w:val="333333"/>
          <w:sz w:val="29"/>
          <w:szCs w:val="29"/>
        </w:rPr>
        <w:t>ni bir başka tablo ile gösterelim</w:t>
      </w:r>
      <w:r>
        <w:rPr>
          <w:rFonts w:ascii="LatoLatinWeb" w:hAnsi="LatoLatinWeb"/>
          <w:color w:val="333333"/>
          <w:sz w:val="29"/>
          <w:szCs w:val="29"/>
        </w:rPr>
        <w:t xml:space="preserve">: </w:t>
      </w:r>
    </w:p>
    <w:tbl>
      <w:tblPr>
        <w:tblStyle w:val="TableGrid"/>
        <w:tblW w:w="8925" w:type="dxa"/>
        <w:tblInd w:w="3" w:type="dxa"/>
        <w:tblCellMar>
          <w:top w:w="42" w:type="dxa"/>
          <w:left w:w="82" w:type="dxa"/>
          <w:right w:w="74" w:type="dxa"/>
        </w:tblCellMar>
        <w:tblLook w:val="04A0" w:firstRow="1" w:lastRow="0" w:firstColumn="1" w:lastColumn="0" w:noHBand="0" w:noVBand="1"/>
      </w:tblPr>
      <w:tblGrid>
        <w:gridCol w:w="1264"/>
        <w:gridCol w:w="3787"/>
        <w:gridCol w:w="1089"/>
        <w:gridCol w:w="805"/>
        <w:gridCol w:w="1980"/>
      </w:tblGrid>
      <w:tr w:rsidR="00B12A62" w:rsidRPr="00D84A75" w:rsidTr="00D84A75">
        <w:trPr>
          <w:trHeight w:val="521"/>
        </w:trPr>
        <w:tc>
          <w:tcPr>
            <w:tcW w:w="1264" w:type="dxa"/>
            <w:tcBorders>
              <w:top w:val="nil"/>
              <w:left w:val="single" w:sz="2" w:space="0" w:color="465290"/>
              <w:bottom w:val="nil"/>
              <w:right w:val="single" w:sz="2" w:space="0" w:color="465290"/>
            </w:tcBorders>
            <w:shd w:val="clear" w:color="auto" w:fill="FFFEFD"/>
            <w:vAlign w:val="center"/>
          </w:tcPr>
          <w:p w:rsidR="00B12A62" w:rsidRPr="00D84A75" w:rsidRDefault="00B12A62" w:rsidP="00BB6624">
            <w:pPr>
              <w:spacing w:after="0" w:line="259" w:lineRule="auto"/>
              <w:ind w:left="9" w:right="0" w:firstLine="0"/>
              <w:jc w:val="left"/>
              <w:rPr>
                <w:rFonts w:asciiTheme="minorHAnsi" w:eastAsia="Calibri" w:hAnsiTheme="minorHAnsi" w:cs="Calibri"/>
                <w:color w:val="444444"/>
                <w:sz w:val="20"/>
                <w:szCs w:val="20"/>
              </w:rPr>
            </w:pPr>
            <w:r w:rsidRPr="00D84A75">
              <w:rPr>
                <w:rFonts w:asciiTheme="minorHAnsi" w:eastAsia="Calibri" w:hAnsiTheme="minorHAnsi" w:cs="Calibri"/>
                <w:color w:val="444444"/>
                <w:sz w:val="20"/>
                <w:szCs w:val="20"/>
              </w:rPr>
              <w:t>Ülke</w:t>
            </w:r>
          </w:p>
        </w:tc>
        <w:tc>
          <w:tcPr>
            <w:tcW w:w="3787" w:type="dxa"/>
            <w:tcBorders>
              <w:top w:val="nil"/>
              <w:left w:val="single" w:sz="2" w:space="0" w:color="465290"/>
              <w:bottom w:val="nil"/>
              <w:right w:val="single" w:sz="2" w:space="0" w:color="465290"/>
            </w:tcBorders>
            <w:shd w:val="clear" w:color="auto" w:fill="FFFEFD"/>
          </w:tcPr>
          <w:p w:rsidR="00B12A62" w:rsidRPr="00D84A75" w:rsidRDefault="00B12A62" w:rsidP="00BB6624">
            <w:pPr>
              <w:spacing w:after="0" w:line="259" w:lineRule="auto"/>
              <w:ind w:left="9" w:right="844" w:firstLine="0"/>
              <w:jc w:val="left"/>
              <w:rPr>
                <w:rFonts w:asciiTheme="minorHAnsi" w:eastAsia="Calibri" w:hAnsiTheme="minorHAnsi" w:cs="Calibri"/>
                <w:color w:val="444444"/>
                <w:sz w:val="20"/>
                <w:szCs w:val="20"/>
              </w:rPr>
            </w:pPr>
            <w:r w:rsidRPr="00D84A75">
              <w:rPr>
                <w:rFonts w:asciiTheme="minorHAnsi" w:eastAsia="Calibri" w:hAnsiTheme="minorHAnsi" w:cs="Calibri"/>
                <w:color w:val="444444"/>
                <w:sz w:val="20"/>
                <w:szCs w:val="20"/>
              </w:rPr>
              <w:t>Fon</w:t>
            </w:r>
          </w:p>
        </w:tc>
        <w:tc>
          <w:tcPr>
            <w:tcW w:w="1089" w:type="dxa"/>
            <w:tcBorders>
              <w:top w:val="nil"/>
              <w:left w:val="single" w:sz="2" w:space="0" w:color="465290"/>
              <w:bottom w:val="nil"/>
              <w:right w:val="single" w:sz="2" w:space="0" w:color="465290"/>
            </w:tcBorders>
            <w:shd w:val="clear" w:color="auto" w:fill="FFFEFD"/>
            <w:vAlign w:val="center"/>
          </w:tcPr>
          <w:p w:rsidR="00B12A62" w:rsidRPr="00D84A75" w:rsidRDefault="00B12A62" w:rsidP="00BB6624">
            <w:pPr>
              <w:spacing w:after="0" w:line="259" w:lineRule="auto"/>
              <w:ind w:right="8" w:firstLine="0"/>
              <w:jc w:val="center"/>
              <w:rPr>
                <w:rFonts w:asciiTheme="minorHAnsi" w:eastAsia="Calibri" w:hAnsiTheme="minorHAnsi" w:cs="Calibri"/>
                <w:color w:val="444444"/>
                <w:sz w:val="20"/>
                <w:szCs w:val="20"/>
              </w:rPr>
            </w:pPr>
            <w:r w:rsidRPr="00D84A75">
              <w:rPr>
                <w:rFonts w:asciiTheme="minorHAnsi" w:eastAsia="Calibri" w:hAnsiTheme="minorHAnsi" w:cs="Calibri"/>
                <w:color w:val="444444"/>
                <w:sz w:val="20"/>
                <w:szCs w:val="20"/>
              </w:rPr>
              <w:t>Milyar $</w:t>
            </w:r>
          </w:p>
        </w:tc>
        <w:tc>
          <w:tcPr>
            <w:tcW w:w="805" w:type="dxa"/>
            <w:tcBorders>
              <w:top w:val="nil"/>
              <w:left w:val="single" w:sz="2" w:space="0" w:color="465290"/>
              <w:bottom w:val="nil"/>
              <w:right w:val="single" w:sz="2" w:space="0" w:color="465290"/>
            </w:tcBorders>
            <w:shd w:val="clear" w:color="auto" w:fill="FFFEFD"/>
            <w:vAlign w:val="center"/>
          </w:tcPr>
          <w:p w:rsidR="00B12A62" w:rsidRPr="00D84A75" w:rsidRDefault="00B12A62" w:rsidP="00BB6624">
            <w:pPr>
              <w:spacing w:after="0" w:line="259" w:lineRule="auto"/>
              <w:ind w:right="8" w:firstLine="0"/>
              <w:jc w:val="center"/>
              <w:rPr>
                <w:rFonts w:asciiTheme="minorHAnsi" w:eastAsia="Calibri" w:hAnsiTheme="minorHAnsi" w:cs="Calibri"/>
                <w:color w:val="444444"/>
                <w:sz w:val="20"/>
                <w:szCs w:val="20"/>
              </w:rPr>
            </w:pPr>
            <w:r w:rsidRPr="00D84A75">
              <w:rPr>
                <w:rFonts w:asciiTheme="minorHAnsi" w:eastAsia="Calibri" w:hAnsiTheme="minorHAnsi" w:cs="Calibri"/>
                <w:color w:val="444444"/>
                <w:sz w:val="20"/>
                <w:szCs w:val="20"/>
              </w:rPr>
              <w:t>Kuruluş</w:t>
            </w:r>
          </w:p>
        </w:tc>
        <w:tc>
          <w:tcPr>
            <w:tcW w:w="1980" w:type="dxa"/>
            <w:tcBorders>
              <w:top w:val="nil"/>
              <w:left w:val="single" w:sz="2" w:space="0" w:color="465290"/>
              <w:bottom w:val="nil"/>
              <w:right w:val="single" w:sz="2" w:space="0" w:color="465290"/>
            </w:tcBorders>
            <w:shd w:val="clear" w:color="auto" w:fill="FFFEFD"/>
            <w:vAlign w:val="center"/>
          </w:tcPr>
          <w:p w:rsidR="00B12A62" w:rsidRPr="00D84A75" w:rsidRDefault="00B12A62" w:rsidP="00BB6624">
            <w:pPr>
              <w:spacing w:after="0" w:line="259" w:lineRule="auto"/>
              <w:ind w:left="9" w:right="0" w:firstLine="0"/>
              <w:jc w:val="left"/>
              <w:rPr>
                <w:rFonts w:asciiTheme="minorHAnsi" w:eastAsia="Calibri" w:hAnsiTheme="minorHAnsi" w:cs="Calibri"/>
                <w:color w:val="444444"/>
                <w:sz w:val="20"/>
                <w:szCs w:val="20"/>
              </w:rPr>
            </w:pPr>
            <w:r w:rsidRPr="00D84A75">
              <w:rPr>
                <w:rFonts w:asciiTheme="minorHAnsi" w:eastAsia="Calibri" w:hAnsiTheme="minorHAnsi" w:cs="Calibri"/>
                <w:color w:val="444444"/>
                <w:sz w:val="20"/>
                <w:szCs w:val="20"/>
              </w:rPr>
              <w:t>Kaynağı</w:t>
            </w:r>
          </w:p>
        </w:tc>
      </w:tr>
      <w:tr w:rsidR="00B12A62" w:rsidRPr="00D84A75" w:rsidTr="00D84A75">
        <w:trPr>
          <w:trHeight w:val="521"/>
        </w:trPr>
        <w:tc>
          <w:tcPr>
            <w:tcW w:w="1264" w:type="dxa"/>
            <w:tcBorders>
              <w:top w:val="nil"/>
              <w:left w:val="single" w:sz="2" w:space="0" w:color="465290"/>
              <w:bottom w:val="nil"/>
              <w:right w:val="single" w:sz="2" w:space="0" w:color="465290"/>
            </w:tcBorders>
            <w:shd w:val="clear" w:color="auto" w:fill="FFFEFD"/>
            <w:vAlign w:val="center"/>
          </w:tcPr>
          <w:p w:rsidR="00B12A62" w:rsidRPr="00D84A75" w:rsidRDefault="00B12A62" w:rsidP="00BB6624">
            <w:pPr>
              <w:spacing w:after="0" w:line="259" w:lineRule="auto"/>
              <w:ind w:left="9" w:right="0" w:firstLine="0"/>
              <w:jc w:val="left"/>
              <w:rPr>
                <w:rFonts w:asciiTheme="minorHAnsi" w:eastAsiaTheme="minorEastAsia" w:hAnsiTheme="minorHAnsi" w:cstheme="minorBidi"/>
                <w:color w:val="auto"/>
                <w:sz w:val="20"/>
                <w:szCs w:val="20"/>
              </w:rPr>
            </w:pPr>
            <w:r w:rsidRPr="00D84A75">
              <w:rPr>
                <w:rFonts w:asciiTheme="minorHAnsi" w:eastAsia="Calibri" w:hAnsiTheme="minorHAnsi" w:cs="Calibri"/>
                <w:color w:val="444444"/>
                <w:sz w:val="20"/>
                <w:szCs w:val="20"/>
              </w:rPr>
              <w:t>Norveç</w:t>
            </w:r>
          </w:p>
        </w:tc>
        <w:tc>
          <w:tcPr>
            <w:tcW w:w="3787" w:type="dxa"/>
            <w:tcBorders>
              <w:top w:val="nil"/>
              <w:left w:val="single" w:sz="2" w:space="0" w:color="465290"/>
              <w:bottom w:val="nil"/>
              <w:right w:val="single" w:sz="2" w:space="0" w:color="465290"/>
            </w:tcBorders>
            <w:shd w:val="clear" w:color="auto" w:fill="FFFEFD"/>
          </w:tcPr>
          <w:p w:rsidR="00B12A62" w:rsidRPr="00D84A75" w:rsidRDefault="00B12A62" w:rsidP="00BB6624">
            <w:pPr>
              <w:spacing w:after="0" w:line="259" w:lineRule="auto"/>
              <w:ind w:left="9" w:right="844" w:firstLine="0"/>
              <w:jc w:val="left"/>
              <w:rPr>
                <w:rFonts w:asciiTheme="minorHAnsi" w:eastAsiaTheme="minorEastAsia" w:hAnsiTheme="minorHAnsi" w:cstheme="minorBidi"/>
                <w:color w:val="auto"/>
                <w:sz w:val="20"/>
                <w:szCs w:val="20"/>
              </w:rPr>
            </w:pPr>
            <w:proofErr w:type="spellStart"/>
            <w:r w:rsidRPr="00D84A75">
              <w:rPr>
                <w:rFonts w:asciiTheme="minorHAnsi" w:eastAsia="Calibri" w:hAnsiTheme="minorHAnsi" w:cs="Calibri"/>
                <w:color w:val="444444"/>
                <w:sz w:val="20"/>
                <w:szCs w:val="20"/>
              </w:rPr>
              <w:t>Government</w:t>
            </w:r>
            <w:proofErr w:type="spellEnd"/>
            <w:r w:rsidRPr="00D84A75">
              <w:rPr>
                <w:rFonts w:asciiTheme="minorHAnsi" w:eastAsia="Calibri" w:hAnsiTheme="minorHAnsi" w:cs="Calibri"/>
                <w:color w:val="444444"/>
                <w:sz w:val="20"/>
                <w:szCs w:val="20"/>
              </w:rPr>
              <w:t xml:space="preserve"> </w:t>
            </w:r>
            <w:proofErr w:type="spellStart"/>
            <w:r w:rsidRPr="00D84A75">
              <w:rPr>
                <w:rFonts w:asciiTheme="minorHAnsi" w:eastAsia="Calibri" w:hAnsiTheme="minorHAnsi" w:cs="Calibri"/>
                <w:color w:val="444444"/>
                <w:sz w:val="20"/>
                <w:szCs w:val="20"/>
              </w:rPr>
              <w:t>Pension</w:t>
            </w:r>
            <w:proofErr w:type="spellEnd"/>
            <w:r w:rsidRPr="00D84A75">
              <w:rPr>
                <w:rFonts w:asciiTheme="minorHAnsi" w:eastAsia="Calibri" w:hAnsiTheme="minorHAnsi" w:cs="Calibri"/>
                <w:color w:val="444444"/>
                <w:sz w:val="20"/>
                <w:szCs w:val="20"/>
              </w:rPr>
              <w:t xml:space="preserve"> </w:t>
            </w:r>
            <w:proofErr w:type="spellStart"/>
            <w:r w:rsidRPr="00D84A75">
              <w:rPr>
                <w:rFonts w:asciiTheme="minorHAnsi" w:eastAsia="Calibri" w:hAnsiTheme="minorHAnsi" w:cs="Calibri"/>
                <w:color w:val="444444"/>
                <w:sz w:val="20"/>
                <w:szCs w:val="20"/>
              </w:rPr>
              <w:t>Fund</w:t>
            </w:r>
            <w:proofErr w:type="spellEnd"/>
            <w:r w:rsidRPr="00D84A75">
              <w:rPr>
                <w:rFonts w:asciiTheme="minorHAnsi" w:eastAsia="Calibri" w:hAnsiTheme="minorHAnsi" w:cs="Calibri"/>
                <w:color w:val="444444"/>
                <w:sz w:val="20"/>
                <w:szCs w:val="20"/>
              </w:rPr>
              <w:t>-Global (Devlet Emeklilik Fonu)</w:t>
            </w:r>
          </w:p>
        </w:tc>
        <w:tc>
          <w:tcPr>
            <w:tcW w:w="1089" w:type="dxa"/>
            <w:tcBorders>
              <w:top w:val="nil"/>
              <w:left w:val="single" w:sz="2" w:space="0" w:color="465290"/>
              <w:bottom w:val="nil"/>
              <w:right w:val="single" w:sz="2" w:space="0" w:color="465290"/>
            </w:tcBorders>
            <w:shd w:val="clear" w:color="auto" w:fill="FFFEFD"/>
            <w:vAlign w:val="center"/>
          </w:tcPr>
          <w:p w:rsidR="00B12A62" w:rsidRPr="00D84A75" w:rsidRDefault="00B12A62" w:rsidP="00BB6624">
            <w:pPr>
              <w:spacing w:after="0" w:line="259" w:lineRule="auto"/>
              <w:ind w:right="8" w:firstLine="0"/>
              <w:jc w:val="center"/>
              <w:rPr>
                <w:rFonts w:asciiTheme="minorHAnsi" w:eastAsiaTheme="minorEastAsia" w:hAnsiTheme="minorHAnsi" w:cstheme="minorBidi"/>
                <w:color w:val="auto"/>
                <w:sz w:val="20"/>
                <w:szCs w:val="20"/>
              </w:rPr>
            </w:pPr>
            <w:r w:rsidRPr="00D84A75">
              <w:rPr>
                <w:rFonts w:asciiTheme="minorHAnsi" w:eastAsia="Calibri" w:hAnsiTheme="minorHAnsi" w:cs="Calibri"/>
                <w:color w:val="444444"/>
                <w:sz w:val="20"/>
                <w:szCs w:val="20"/>
              </w:rPr>
              <w:t>847,6</w:t>
            </w:r>
          </w:p>
        </w:tc>
        <w:tc>
          <w:tcPr>
            <w:tcW w:w="805" w:type="dxa"/>
            <w:tcBorders>
              <w:top w:val="nil"/>
              <w:left w:val="single" w:sz="2" w:space="0" w:color="465290"/>
              <w:bottom w:val="nil"/>
              <w:right w:val="single" w:sz="2" w:space="0" w:color="465290"/>
            </w:tcBorders>
            <w:shd w:val="clear" w:color="auto" w:fill="FFFEFD"/>
            <w:vAlign w:val="center"/>
          </w:tcPr>
          <w:p w:rsidR="00B12A62" w:rsidRPr="00D84A75" w:rsidRDefault="00B12A62" w:rsidP="00BB6624">
            <w:pPr>
              <w:spacing w:after="0" w:line="259" w:lineRule="auto"/>
              <w:ind w:right="8" w:firstLine="0"/>
              <w:jc w:val="center"/>
              <w:rPr>
                <w:rFonts w:asciiTheme="minorHAnsi" w:eastAsiaTheme="minorEastAsia" w:hAnsiTheme="minorHAnsi" w:cstheme="minorBidi"/>
                <w:color w:val="auto"/>
                <w:sz w:val="20"/>
                <w:szCs w:val="20"/>
              </w:rPr>
            </w:pPr>
            <w:r w:rsidRPr="00D84A75">
              <w:rPr>
                <w:rFonts w:asciiTheme="minorHAnsi" w:eastAsia="Calibri" w:hAnsiTheme="minorHAnsi" w:cs="Calibri"/>
                <w:color w:val="444444"/>
                <w:sz w:val="20"/>
                <w:szCs w:val="20"/>
              </w:rPr>
              <w:t>1990</w:t>
            </w:r>
          </w:p>
        </w:tc>
        <w:tc>
          <w:tcPr>
            <w:tcW w:w="1980" w:type="dxa"/>
            <w:tcBorders>
              <w:top w:val="nil"/>
              <w:left w:val="single" w:sz="2" w:space="0" w:color="465290"/>
              <w:bottom w:val="nil"/>
              <w:right w:val="single" w:sz="2" w:space="0" w:color="465290"/>
            </w:tcBorders>
            <w:shd w:val="clear" w:color="auto" w:fill="FFFEFD"/>
            <w:vAlign w:val="center"/>
          </w:tcPr>
          <w:p w:rsidR="00B12A62" w:rsidRPr="00D84A75" w:rsidRDefault="00B12A62" w:rsidP="00BB6624">
            <w:pPr>
              <w:spacing w:after="0" w:line="259" w:lineRule="auto"/>
              <w:ind w:left="9" w:right="0" w:firstLine="0"/>
              <w:jc w:val="left"/>
              <w:rPr>
                <w:rFonts w:asciiTheme="minorHAnsi" w:eastAsiaTheme="minorEastAsia" w:hAnsiTheme="minorHAnsi" w:cstheme="minorBidi"/>
                <w:color w:val="auto"/>
                <w:sz w:val="20"/>
                <w:szCs w:val="20"/>
              </w:rPr>
            </w:pPr>
            <w:r w:rsidRPr="00D84A75">
              <w:rPr>
                <w:rFonts w:asciiTheme="minorHAnsi" w:eastAsia="Calibri" w:hAnsiTheme="minorHAnsi" w:cs="Calibri"/>
                <w:color w:val="444444"/>
                <w:sz w:val="20"/>
                <w:szCs w:val="20"/>
              </w:rPr>
              <w:t>Petrol</w:t>
            </w:r>
          </w:p>
        </w:tc>
      </w:tr>
      <w:tr w:rsidR="00B12A62" w:rsidRPr="00D84A75" w:rsidTr="00D84A75">
        <w:trPr>
          <w:trHeight w:val="301"/>
        </w:trPr>
        <w:tc>
          <w:tcPr>
            <w:tcW w:w="1264" w:type="dxa"/>
            <w:tcBorders>
              <w:top w:val="nil"/>
              <w:left w:val="single" w:sz="2" w:space="0" w:color="465290"/>
              <w:bottom w:val="nil"/>
              <w:right w:val="single" w:sz="2" w:space="0" w:color="465290"/>
            </w:tcBorders>
            <w:shd w:val="clear" w:color="auto" w:fill="EBE6F0"/>
          </w:tcPr>
          <w:p w:rsidR="00B12A62" w:rsidRPr="00D84A75" w:rsidRDefault="00B12A62" w:rsidP="00BB6624">
            <w:pPr>
              <w:spacing w:after="0" w:line="259" w:lineRule="auto"/>
              <w:ind w:left="9" w:right="0" w:firstLine="0"/>
              <w:jc w:val="left"/>
              <w:rPr>
                <w:rFonts w:asciiTheme="minorHAnsi" w:eastAsiaTheme="minorEastAsia" w:hAnsiTheme="minorHAnsi" w:cstheme="minorBidi"/>
                <w:color w:val="auto"/>
                <w:sz w:val="20"/>
                <w:szCs w:val="20"/>
              </w:rPr>
            </w:pPr>
            <w:r w:rsidRPr="00D84A75">
              <w:rPr>
                <w:rFonts w:asciiTheme="minorHAnsi" w:eastAsia="Calibri" w:hAnsiTheme="minorHAnsi" w:cs="Calibri"/>
                <w:color w:val="444444"/>
                <w:sz w:val="20"/>
                <w:szCs w:val="20"/>
              </w:rPr>
              <w:t>Çin</w:t>
            </w:r>
          </w:p>
        </w:tc>
        <w:tc>
          <w:tcPr>
            <w:tcW w:w="3787" w:type="dxa"/>
            <w:tcBorders>
              <w:top w:val="nil"/>
              <w:left w:val="single" w:sz="2" w:space="0" w:color="465290"/>
              <w:bottom w:val="nil"/>
              <w:right w:val="single" w:sz="2" w:space="0" w:color="465290"/>
            </w:tcBorders>
            <w:shd w:val="clear" w:color="auto" w:fill="EBE6F0"/>
          </w:tcPr>
          <w:p w:rsidR="00B12A62" w:rsidRPr="00D84A75" w:rsidRDefault="00B12A62" w:rsidP="00BB6624">
            <w:pPr>
              <w:spacing w:after="0" w:line="259" w:lineRule="auto"/>
              <w:ind w:left="9" w:right="0" w:firstLine="0"/>
              <w:jc w:val="left"/>
              <w:rPr>
                <w:rFonts w:asciiTheme="minorHAnsi" w:eastAsiaTheme="minorEastAsia" w:hAnsiTheme="minorHAnsi" w:cstheme="minorBidi"/>
                <w:color w:val="auto"/>
                <w:sz w:val="20"/>
                <w:szCs w:val="20"/>
              </w:rPr>
            </w:pPr>
            <w:proofErr w:type="spellStart"/>
            <w:r w:rsidRPr="00D84A75">
              <w:rPr>
                <w:rFonts w:asciiTheme="minorHAnsi" w:eastAsia="Calibri" w:hAnsiTheme="minorHAnsi" w:cs="Calibri"/>
                <w:color w:val="444444"/>
                <w:sz w:val="20"/>
                <w:szCs w:val="20"/>
              </w:rPr>
              <w:t>Investment</w:t>
            </w:r>
            <w:proofErr w:type="spellEnd"/>
            <w:r w:rsidRPr="00D84A75">
              <w:rPr>
                <w:rFonts w:asciiTheme="minorHAnsi" w:eastAsia="Calibri" w:hAnsiTheme="minorHAnsi" w:cs="Calibri"/>
                <w:color w:val="444444"/>
                <w:sz w:val="20"/>
                <w:szCs w:val="20"/>
              </w:rPr>
              <w:t xml:space="preserve"> Corporation (Yatırım Şirketi)</w:t>
            </w:r>
          </w:p>
        </w:tc>
        <w:tc>
          <w:tcPr>
            <w:tcW w:w="1089" w:type="dxa"/>
            <w:tcBorders>
              <w:top w:val="nil"/>
              <w:left w:val="single" w:sz="2" w:space="0" w:color="465290"/>
              <w:bottom w:val="nil"/>
              <w:right w:val="single" w:sz="2" w:space="0" w:color="465290"/>
            </w:tcBorders>
            <w:shd w:val="clear" w:color="auto" w:fill="EBE6F0"/>
          </w:tcPr>
          <w:p w:rsidR="00B12A62" w:rsidRPr="00D84A75" w:rsidRDefault="00B12A62" w:rsidP="00BB6624">
            <w:pPr>
              <w:spacing w:after="0" w:line="259" w:lineRule="auto"/>
              <w:ind w:right="8" w:firstLine="0"/>
              <w:jc w:val="center"/>
              <w:rPr>
                <w:rFonts w:asciiTheme="minorHAnsi" w:eastAsiaTheme="minorEastAsia" w:hAnsiTheme="minorHAnsi" w:cstheme="minorBidi"/>
                <w:color w:val="auto"/>
                <w:sz w:val="20"/>
                <w:szCs w:val="20"/>
              </w:rPr>
            </w:pPr>
            <w:r w:rsidRPr="00D84A75">
              <w:rPr>
                <w:rFonts w:asciiTheme="minorHAnsi" w:eastAsia="Calibri" w:hAnsiTheme="minorHAnsi" w:cs="Calibri"/>
                <w:color w:val="444444"/>
                <w:sz w:val="20"/>
                <w:szCs w:val="20"/>
              </w:rPr>
              <w:t>813,8</w:t>
            </w:r>
          </w:p>
        </w:tc>
        <w:tc>
          <w:tcPr>
            <w:tcW w:w="805" w:type="dxa"/>
            <w:tcBorders>
              <w:top w:val="nil"/>
              <w:left w:val="single" w:sz="2" w:space="0" w:color="465290"/>
              <w:bottom w:val="nil"/>
              <w:right w:val="single" w:sz="2" w:space="0" w:color="465290"/>
            </w:tcBorders>
            <w:shd w:val="clear" w:color="auto" w:fill="EBE6F0"/>
          </w:tcPr>
          <w:p w:rsidR="00B12A62" w:rsidRPr="00D84A75" w:rsidRDefault="00B12A62" w:rsidP="00BB6624">
            <w:pPr>
              <w:spacing w:after="0" w:line="259" w:lineRule="auto"/>
              <w:ind w:right="8" w:firstLine="0"/>
              <w:jc w:val="center"/>
              <w:rPr>
                <w:rFonts w:asciiTheme="minorHAnsi" w:eastAsiaTheme="minorEastAsia" w:hAnsiTheme="minorHAnsi" w:cstheme="minorBidi"/>
                <w:color w:val="auto"/>
                <w:sz w:val="20"/>
                <w:szCs w:val="20"/>
              </w:rPr>
            </w:pPr>
            <w:r w:rsidRPr="00D84A75">
              <w:rPr>
                <w:rFonts w:asciiTheme="minorHAnsi" w:eastAsia="Calibri" w:hAnsiTheme="minorHAnsi" w:cs="Calibri"/>
                <w:color w:val="444444"/>
                <w:sz w:val="20"/>
                <w:szCs w:val="20"/>
              </w:rPr>
              <w:t>2007</w:t>
            </w:r>
          </w:p>
        </w:tc>
        <w:tc>
          <w:tcPr>
            <w:tcW w:w="1980" w:type="dxa"/>
            <w:tcBorders>
              <w:top w:val="nil"/>
              <w:left w:val="single" w:sz="2" w:space="0" w:color="465290"/>
              <w:bottom w:val="nil"/>
              <w:right w:val="single" w:sz="2" w:space="0" w:color="465290"/>
            </w:tcBorders>
            <w:shd w:val="clear" w:color="auto" w:fill="EBE6F0"/>
          </w:tcPr>
          <w:p w:rsidR="00B12A62" w:rsidRPr="00D84A75" w:rsidRDefault="00B12A62" w:rsidP="00BB6624">
            <w:pPr>
              <w:spacing w:after="0" w:line="259" w:lineRule="auto"/>
              <w:ind w:left="9" w:right="0" w:firstLine="0"/>
              <w:jc w:val="left"/>
              <w:rPr>
                <w:rFonts w:asciiTheme="minorHAnsi" w:eastAsiaTheme="minorEastAsia" w:hAnsiTheme="minorHAnsi" w:cstheme="minorBidi"/>
                <w:color w:val="auto"/>
                <w:sz w:val="20"/>
                <w:szCs w:val="20"/>
              </w:rPr>
            </w:pPr>
            <w:r w:rsidRPr="00D84A75">
              <w:rPr>
                <w:rFonts w:asciiTheme="minorHAnsi" w:eastAsia="Calibri" w:hAnsiTheme="minorHAnsi" w:cs="Calibri"/>
                <w:color w:val="444444"/>
                <w:sz w:val="20"/>
                <w:szCs w:val="20"/>
              </w:rPr>
              <w:t>Emtia dışı</w:t>
            </w:r>
          </w:p>
        </w:tc>
      </w:tr>
      <w:tr w:rsidR="00B12A62" w:rsidRPr="00D84A75" w:rsidTr="00D84A75">
        <w:trPr>
          <w:trHeight w:val="301"/>
        </w:trPr>
        <w:tc>
          <w:tcPr>
            <w:tcW w:w="1264" w:type="dxa"/>
            <w:tcBorders>
              <w:top w:val="nil"/>
              <w:left w:val="single" w:sz="2" w:space="0" w:color="465290"/>
              <w:bottom w:val="nil"/>
              <w:right w:val="single" w:sz="2" w:space="0" w:color="465290"/>
            </w:tcBorders>
          </w:tcPr>
          <w:p w:rsidR="00B12A62" w:rsidRPr="00D84A75" w:rsidRDefault="00B12A62" w:rsidP="00BB6624">
            <w:pPr>
              <w:spacing w:after="0" w:line="259" w:lineRule="auto"/>
              <w:ind w:left="9" w:right="0" w:firstLine="0"/>
              <w:jc w:val="left"/>
              <w:rPr>
                <w:rFonts w:asciiTheme="minorHAnsi" w:eastAsiaTheme="minorEastAsia" w:hAnsiTheme="minorHAnsi" w:cstheme="minorBidi"/>
                <w:color w:val="auto"/>
                <w:sz w:val="20"/>
                <w:szCs w:val="20"/>
              </w:rPr>
            </w:pPr>
            <w:r w:rsidRPr="00D84A75">
              <w:rPr>
                <w:rFonts w:asciiTheme="minorHAnsi" w:eastAsia="Calibri" w:hAnsiTheme="minorHAnsi" w:cs="Calibri"/>
                <w:color w:val="444444"/>
                <w:sz w:val="20"/>
                <w:szCs w:val="20"/>
              </w:rPr>
              <w:t>BAE-Abu Dabi</w:t>
            </w:r>
          </w:p>
        </w:tc>
        <w:tc>
          <w:tcPr>
            <w:tcW w:w="3787" w:type="dxa"/>
            <w:tcBorders>
              <w:top w:val="nil"/>
              <w:left w:val="single" w:sz="2" w:space="0" w:color="465290"/>
              <w:bottom w:val="nil"/>
              <w:right w:val="single" w:sz="2" w:space="0" w:color="465290"/>
            </w:tcBorders>
          </w:tcPr>
          <w:p w:rsidR="00B12A62" w:rsidRPr="00D84A75" w:rsidRDefault="00B12A62" w:rsidP="00BB6624">
            <w:pPr>
              <w:spacing w:after="0" w:line="259" w:lineRule="auto"/>
              <w:ind w:left="9" w:right="0" w:firstLine="0"/>
              <w:jc w:val="left"/>
              <w:rPr>
                <w:rFonts w:asciiTheme="minorHAnsi" w:eastAsiaTheme="minorEastAsia" w:hAnsiTheme="minorHAnsi" w:cstheme="minorBidi"/>
                <w:color w:val="auto"/>
                <w:sz w:val="20"/>
                <w:szCs w:val="20"/>
              </w:rPr>
            </w:pPr>
            <w:proofErr w:type="spellStart"/>
            <w:r w:rsidRPr="00D84A75">
              <w:rPr>
                <w:rFonts w:asciiTheme="minorHAnsi" w:eastAsia="Calibri" w:hAnsiTheme="minorHAnsi" w:cs="Calibri"/>
                <w:color w:val="444444"/>
                <w:sz w:val="20"/>
                <w:szCs w:val="20"/>
              </w:rPr>
              <w:t>Investment</w:t>
            </w:r>
            <w:proofErr w:type="spellEnd"/>
            <w:r w:rsidRPr="00D84A75">
              <w:rPr>
                <w:rFonts w:asciiTheme="minorHAnsi" w:eastAsia="Calibri" w:hAnsiTheme="minorHAnsi" w:cs="Calibri"/>
                <w:color w:val="444444"/>
                <w:sz w:val="20"/>
                <w:szCs w:val="20"/>
              </w:rPr>
              <w:t xml:space="preserve"> </w:t>
            </w:r>
            <w:proofErr w:type="spellStart"/>
            <w:r w:rsidRPr="00D84A75">
              <w:rPr>
                <w:rFonts w:asciiTheme="minorHAnsi" w:eastAsia="Calibri" w:hAnsiTheme="minorHAnsi" w:cs="Calibri"/>
                <w:color w:val="444444"/>
                <w:sz w:val="20"/>
                <w:szCs w:val="20"/>
              </w:rPr>
              <w:t>Authority</w:t>
            </w:r>
            <w:proofErr w:type="spellEnd"/>
            <w:r w:rsidRPr="00D84A75">
              <w:rPr>
                <w:rFonts w:asciiTheme="minorHAnsi" w:eastAsia="Calibri" w:hAnsiTheme="minorHAnsi" w:cs="Calibri"/>
                <w:color w:val="444444"/>
                <w:sz w:val="20"/>
                <w:szCs w:val="20"/>
              </w:rPr>
              <w:t xml:space="preserve"> (Yatırım Otoritesi)</w:t>
            </w:r>
          </w:p>
        </w:tc>
        <w:tc>
          <w:tcPr>
            <w:tcW w:w="1089" w:type="dxa"/>
            <w:tcBorders>
              <w:top w:val="nil"/>
              <w:left w:val="single" w:sz="2" w:space="0" w:color="465290"/>
              <w:bottom w:val="nil"/>
              <w:right w:val="single" w:sz="2" w:space="0" w:color="465290"/>
            </w:tcBorders>
          </w:tcPr>
          <w:p w:rsidR="00B12A62" w:rsidRPr="00D84A75" w:rsidRDefault="00B12A62" w:rsidP="00BB6624">
            <w:pPr>
              <w:spacing w:after="0" w:line="259" w:lineRule="auto"/>
              <w:ind w:right="8" w:firstLine="0"/>
              <w:jc w:val="center"/>
              <w:rPr>
                <w:rFonts w:asciiTheme="minorHAnsi" w:eastAsiaTheme="minorEastAsia" w:hAnsiTheme="minorHAnsi" w:cstheme="minorBidi"/>
                <w:color w:val="auto"/>
                <w:sz w:val="20"/>
                <w:szCs w:val="20"/>
              </w:rPr>
            </w:pPr>
            <w:r w:rsidRPr="00D84A75">
              <w:rPr>
                <w:rFonts w:asciiTheme="minorHAnsi" w:eastAsia="Calibri" w:hAnsiTheme="minorHAnsi" w:cs="Calibri"/>
                <w:color w:val="444444"/>
                <w:sz w:val="20"/>
                <w:szCs w:val="20"/>
              </w:rPr>
              <w:t>792</w:t>
            </w:r>
          </w:p>
        </w:tc>
        <w:tc>
          <w:tcPr>
            <w:tcW w:w="805" w:type="dxa"/>
            <w:tcBorders>
              <w:top w:val="nil"/>
              <w:left w:val="single" w:sz="2" w:space="0" w:color="465290"/>
              <w:bottom w:val="nil"/>
              <w:right w:val="single" w:sz="2" w:space="0" w:color="465290"/>
            </w:tcBorders>
          </w:tcPr>
          <w:p w:rsidR="00B12A62" w:rsidRPr="00D84A75" w:rsidRDefault="00B12A62" w:rsidP="00BB6624">
            <w:pPr>
              <w:spacing w:after="0" w:line="259" w:lineRule="auto"/>
              <w:ind w:right="8" w:firstLine="0"/>
              <w:jc w:val="center"/>
              <w:rPr>
                <w:rFonts w:asciiTheme="minorHAnsi" w:eastAsiaTheme="minorEastAsia" w:hAnsiTheme="minorHAnsi" w:cstheme="minorBidi"/>
                <w:color w:val="auto"/>
                <w:sz w:val="20"/>
                <w:szCs w:val="20"/>
              </w:rPr>
            </w:pPr>
            <w:r w:rsidRPr="00D84A75">
              <w:rPr>
                <w:rFonts w:asciiTheme="minorHAnsi" w:eastAsia="Calibri" w:hAnsiTheme="minorHAnsi" w:cs="Calibri"/>
                <w:color w:val="444444"/>
                <w:sz w:val="20"/>
                <w:szCs w:val="20"/>
              </w:rPr>
              <w:t>1976</w:t>
            </w:r>
          </w:p>
        </w:tc>
        <w:tc>
          <w:tcPr>
            <w:tcW w:w="1980" w:type="dxa"/>
            <w:tcBorders>
              <w:top w:val="nil"/>
              <w:left w:val="single" w:sz="2" w:space="0" w:color="465290"/>
              <w:bottom w:val="nil"/>
              <w:right w:val="single" w:sz="2" w:space="0" w:color="465290"/>
            </w:tcBorders>
          </w:tcPr>
          <w:p w:rsidR="00B12A62" w:rsidRPr="00D84A75" w:rsidRDefault="00B12A62" w:rsidP="00BB6624">
            <w:pPr>
              <w:spacing w:after="0" w:line="259" w:lineRule="auto"/>
              <w:ind w:left="9" w:right="0" w:firstLine="0"/>
              <w:jc w:val="left"/>
              <w:rPr>
                <w:rFonts w:asciiTheme="minorHAnsi" w:eastAsiaTheme="minorEastAsia" w:hAnsiTheme="minorHAnsi" w:cstheme="minorBidi"/>
                <w:color w:val="auto"/>
                <w:sz w:val="20"/>
                <w:szCs w:val="20"/>
              </w:rPr>
            </w:pPr>
            <w:r w:rsidRPr="00D84A75">
              <w:rPr>
                <w:rFonts w:asciiTheme="minorHAnsi" w:eastAsia="Calibri" w:hAnsiTheme="minorHAnsi" w:cs="Calibri"/>
                <w:color w:val="444444"/>
                <w:sz w:val="20"/>
                <w:szCs w:val="20"/>
              </w:rPr>
              <w:t>Petrol</w:t>
            </w:r>
          </w:p>
        </w:tc>
      </w:tr>
      <w:tr w:rsidR="00B12A62" w:rsidRPr="00D84A75" w:rsidTr="00D84A75">
        <w:trPr>
          <w:trHeight w:val="301"/>
        </w:trPr>
        <w:tc>
          <w:tcPr>
            <w:tcW w:w="1264" w:type="dxa"/>
            <w:tcBorders>
              <w:top w:val="nil"/>
              <w:left w:val="single" w:sz="2" w:space="0" w:color="465290"/>
              <w:bottom w:val="nil"/>
              <w:right w:val="single" w:sz="2" w:space="0" w:color="465290"/>
            </w:tcBorders>
            <w:shd w:val="clear" w:color="auto" w:fill="EBE6F0"/>
          </w:tcPr>
          <w:p w:rsidR="00B12A62" w:rsidRPr="00D84A75" w:rsidRDefault="00B12A62" w:rsidP="00BB6624">
            <w:pPr>
              <w:spacing w:after="0" w:line="259" w:lineRule="auto"/>
              <w:ind w:left="9" w:right="0" w:firstLine="0"/>
              <w:jc w:val="left"/>
              <w:rPr>
                <w:rFonts w:asciiTheme="minorHAnsi" w:eastAsiaTheme="minorEastAsia" w:hAnsiTheme="minorHAnsi" w:cstheme="minorBidi"/>
                <w:color w:val="auto"/>
                <w:sz w:val="20"/>
                <w:szCs w:val="20"/>
              </w:rPr>
            </w:pPr>
            <w:r w:rsidRPr="00D84A75">
              <w:rPr>
                <w:rFonts w:asciiTheme="minorHAnsi" w:eastAsia="Calibri" w:hAnsiTheme="minorHAnsi" w:cs="Calibri"/>
                <w:color w:val="444444"/>
                <w:sz w:val="20"/>
                <w:szCs w:val="20"/>
              </w:rPr>
              <w:t>Suudi Arabistan</w:t>
            </w:r>
          </w:p>
        </w:tc>
        <w:tc>
          <w:tcPr>
            <w:tcW w:w="3787" w:type="dxa"/>
            <w:tcBorders>
              <w:top w:val="nil"/>
              <w:left w:val="single" w:sz="2" w:space="0" w:color="465290"/>
              <w:bottom w:val="nil"/>
              <w:right w:val="single" w:sz="2" w:space="0" w:color="465290"/>
            </w:tcBorders>
            <w:shd w:val="clear" w:color="auto" w:fill="EBE6F0"/>
          </w:tcPr>
          <w:p w:rsidR="00B12A62" w:rsidRPr="00D84A75" w:rsidRDefault="00B12A62" w:rsidP="00BB6624">
            <w:pPr>
              <w:spacing w:after="0" w:line="259" w:lineRule="auto"/>
              <w:ind w:left="9" w:right="0" w:firstLine="0"/>
              <w:jc w:val="left"/>
              <w:rPr>
                <w:rFonts w:asciiTheme="minorHAnsi" w:eastAsiaTheme="minorEastAsia" w:hAnsiTheme="minorHAnsi" w:cstheme="minorBidi"/>
                <w:color w:val="auto"/>
                <w:sz w:val="20"/>
                <w:szCs w:val="20"/>
              </w:rPr>
            </w:pPr>
            <w:r w:rsidRPr="00D84A75">
              <w:rPr>
                <w:rFonts w:asciiTheme="minorHAnsi" w:eastAsia="Calibri" w:hAnsiTheme="minorHAnsi" w:cs="Calibri"/>
                <w:color w:val="444444"/>
                <w:sz w:val="20"/>
                <w:szCs w:val="20"/>
              </w:rPr>
              <w:t xml:space="preserve">SAMA </w:t>
            </w:r>
            <w:proofErr w:type="spellStart"/>
            <w:r w:rsidRPr="00D84A75">
              <w:rPr>
                <w:rFonts w:asciiTheme="minorHAnsi" w:eastAsia="Calibri" w:hAnsiTheme="minorHAnsi" w:cs="Calibri"/>
                <w:color w:val="444444"/>
                <w:sz w:val="20"/>
                <w:szCs w:val="20"/>
              </w:rPr>
              <w:t>Foreign</w:t>
            </w:r>
            <w:proofErr w:type="spellEnd"/>
            <w:r w:rsidRPr="00D84A75">
              <w:rPr>
                <w:rFonts w:asciiTheme="minorHAnsi" w:eastAsia="Calibri" w:hAnsiTheme="minorHAnsi" w:cs="Calibri"/>
                <w:color w:val="444444"/>
                <w:sz w:val="20"/>
                <w:szCs w:val="20"/>
              </w:rPr>
              <w:t xml:space="preserve"> </w:t>
            </w:r>
            <w:proofErr w:type="spellStart"/>
            <w:r w:rsidRPr="00D84A75">
              <w:rPr>
                <w:rFonts w:asciiTheme="minorHAnsi" w:eastAsia="Calibri" w:hAnsiTheme="minorHAnsi" w:cs="Calibri"/>
                <w:color w:val="444444"/>
                <w:sz w:val="20"/>
                <w:szCs w:val="20"/>
              </w:rPr>
              <w:t>Holdings</w:t>
            </w:r>
            <w:proofErr w:type="spellEnd"/>
            <w:r w:rsidRPr="00D84A75">
              <w:rPr>
                <w:rFonts w:asciiTheme="minorHAnsi" w:eastAsia="Calibri" w:hAnsiTheme="minorHAnsi" w:cs="Calibri"/>
                <w:color w:val="444444"/>
                <w:sz w:val="20"/>
                <w:szCs w:val="20"/>
              </w:rPr>
              <w:t xml:space="preserve"> (Dış Varlıklar)</w:t>
            </w:r>
          </w:p>
        </w:tc>
        <w:tc>
          <w:tcPr>
            <w:tcW w:w="1089" w:type="dxa"/>
            <w:tcBorders>
              <w:top w:val="nil"/>
              <w:left w:val="single" w:sz="2" w:space="0" w:color="465290"/>
              <w:bottom w:val="nil"/>
              <w:right w:val="single" w:sz="2" w:space="0" w:color="465290"/>
            </w:tcBorders>
            <w:shd w:val="clear" w:color="auto" w:fill="EBE6F0"/>
          </w:tcPr>
          <w:p w:rsidR="00B12A62" w:rsidRPr="00D84A75" w:rsidRDefault="00B12A62" w:rsidP="00BB6624">
            <w:pPr>
              <w:spacing w:after="0" w:line="259" w:lineRule="auto"/>
              <w:ind w:right="8" w:firstLine="0"/>
              <w:jc w:val="center"/>
              <w:rPr>
                <w:rFonts w:asciiTheme="minorHAnsi" w:eastAsiaTheme="minorEastAsia" w:hAnsiTheme="minorHAnsi" w:cstheme="minorBidi"/>
                <w:color w:val="auto"/>
                <w:sz w:val="20"/>
                <w:szCs w:val="20"/>
              </w:rPr>
            </w:pPr>
            <w:r w:rsidRPr="00D84A75">
              <w:rPr>
                <w:rFonts w:asciiTheme="minorHAnsi" w:eastAsia="Calibri" w:hAnsiTheme="minorHAnsi" w:cs="Calibri"/>
                <w:color w:val="444444"/>
                <w:sz w:val="20"/>
                <w:szCs w:val="20"/>
              </w:rPr>
              <w:t>598,4</w:t>
            </w:r>
          </w:p>
        </w:tc>
        <w:tc>
          <w:tcPr>
            <w:tcW w:w="805" w:type="dxa"/>
            <w:tcBorders>
              <w:top w:val="nil"/>
              <w:left w:val="single" w:sz="2" w:space="0" w:color="465290"/>
              <w:bottom w:val="nil"/>
              <w:right w:val="single" w:sz="2" w:space="0" w:color="465290"/>
            </w:tcBorders>
            <w:shd w:val="clear" w:color="auto" w:fill="EBE6F0"/>
          </w:tcPr>
          <w:p w:rsidR="00B12A62" w:rsidRPr="00D84A75" w:rsidRDefault="00B12A62" w:rsidP="00BB6624">
            <w:pPr>
              <w:spacing w:after="0" w:line="259" w:lineRule="auto"/>
              <w:ind w:right="8" w:firstLine="0"/>
              <w:jc w:val="center"/>
              <w:rPr>
                <w:rFonts w:asciiTheme="minorHAnsi" w:eastAsiaTheme="minorEastAsia" w:hAnsiTheme="minorHAnsi" w:cstheme="minorBidi"/>
                <w:color w:val="auto"/>
                <w:sz w:val="20"/>
                <w:szCs w:val="20"/>
              </w:rPr>
            </w:pPr>
            <w:r w:rsidRPr="00D84A75">
              <w:rPr>
                <w:rFonts w:asciiTheme="minorHAnsi" w:eastAsia="Calibri" w:hAnsiTheme="minorHAnsi" w:cs="Calibri"/>
                <w:color w:val="444444"/>
                <w:sz w:val="20"/>
                <w:szCs w:val="20"/>
              </w:rPr>
              <w:t>-</w:t>
            </w:r>
          </w:p>
        </w:tc>
        <w:tc>
          <w:tcPr>
            <w:tcW w:w="1980" w:type="dxa"/>
            <w:tcBorders>
              <w:top w:val="nil"/>
              <w:left w:val="single" w:sz="2" w:space="0" w:color="465290"/>
              <w:bottom w:val="nil"/>
              <w:right w:val="single" w:sz="2" w:space="0" w:color="465290"/>
            </w:tcBorders>
            <w:shd w:val="clear" w:color="auto" w:fill="EBE6F0"/>
          </w:tcPr>
          <w:p w:rsidR="00B12A62" w:rsidRPr="00D84A75" w:rsidRDefault="00B12A62" w:rsidP="00BB6624">
            <w:pPr>
              <w:spacing w:after="0" w:line="259" w:lineRule="auto"/>
              <w:ind w:left="9" w:right="0" w:firstLine="0"/>
              <w:jc w:val="left"/>
              <w:rPr>
                <w:rFonts w:asciiTheme="minorHAnsi" w:eastAsiaTheme="minorEastAsia" w:hAnsiTheme="minorHAnsi" w:cstheme="minorBidi"/>
                <w:color w:val="auto"/>
                <w:sz w:val="20"/>
                <w:szCs w:val="20"/>
              </w:rPr>
            </w:pPr>
            <w:r w:rsidRPr="00D84A75">
              <w:rPr>
                <w:rFonts w:asciiTheme="minorHAnsi" w:eastAsia="Calibri" w:hAnsiTheme="minorHAnsi" w:cs="Calibri"/>
                <w:color w:val="444444"/>
                <w:sz w:val="20"/>
                <w:szCs w:val="20"/>
              </w:rPr>
              <w:t>Petrol</w:t>
            </w:r>
          </w:p>
        </w:tc>
      </w:tr>
      <w:tr w:rsidR="00B12A62" w:rsidRPr="00D84A75" w:rsidTr="00D84A75">
        <w:trPr>
          <w:trHeight w:val="301"/>
        </w:trPr>
        <w:tc>
          <w:tcPr>
            <w:tcW w:w="1264" w:type="dxa"/>
            <w:tcBorders>
              <w:top w:val="nil"/>
              <w:left w:val="single" w:sz="2" w:space="0" w:color="465290"/>
              <w:bottom w:val="nil"/>
              <w:right w:val="single" w:sz="2" w:space="0" w:color="465290"/>
            </w:tcBorders>
          </w:tcPr>
          <w:p w:rsidR="00B12A62" w:rsidRPr="00D84A75" w:rsidRDefault="00B12A62" w:rsidP="00BB6624">
            <w:pPr>
              <w:spacing w:after="0" w:line="259" w:lineRule="auto"/>
              <w:ind w:left="9" w:right="0" w:firstLine="0"/>
              <w:jc w:val="left"/>
              <w:rPr>
                <w:rFonts w:asciiTheme="minorHAnsi" w:eastAsiaTheme="minorEastAsia" w:hAnsiTheme="minorHAnsi" w:cstheme="minorBidi"/>
                <w:color w:val="auto"/>
                <w:sz w:val="20"/>
                <w:szCs w:val="20"/>
              </w:rPr>
            </w:pPr>
            <w:r w:rsidRPr="00D84A75">
              <w:rPr>
                <w:rFonts w:asciiTheme="minorHAnsi" w:eastAsia="Calibri" w:hAnsiTheme="minorHAnsi" w:cs="Calibri"/>
                <w:color w:val="444444"/>
                <w:sz w:val="20"/>
                <w:szCs w:val="20"/>
              </w:rPr>
              <w:t>Kuveyt</w:t>
            </w:r>
          </w:p>
        </w:tc>
        <w:tc>
          <w:tcPr>
            <w:tcW w:w="3787" w:type="dxa"/>
            <w:tcBorders>
              <w:top w:val="nil"/>
              <w:left w:val="single" w:sz="2" w:space="0" w:color="465290"/>
              <w:bottom w:val="nil"/>
              <w:right w:val="single" w:sz="2" w:space="0" w:color="465290"/>
            </w:tcBorders>
          </w:tcPr>
          <w:p w:rsidR="00B12A62" w:rsidRPr="00D84A75" w:rsidRDefault="00B12A62" w:rsidP="00BB6624">
            <w:pPr>
              <w:spacing w:after="0" w:line="259" w:lineRule="auto"/>
              <w:ind w:left="9" w:right="0" w:firstLine="0"/>
              <w:jc w:val="left"/>
              <w:rPr>
                <w:rFonts w:asciiTheme="minorHAnsi" w:eastAsiaTheme="minorEastAsia" w:hAnsiTheme="minorHAnsi" w:cstheme="minorBidi"/>
                <w:color w:val="auto"/>
                <w:sz w:val="20"/>
                <w:szCs w:val="20"/>
              </w:rPr>
            </w:pPr>
            <w:proofErr w:type="spellStart"/>
            <w:r w:rsidRPr="00D84A75">
              <w:rPr>
                <w:rFonts w:asciiTheme="minorHAnsi" w:eastAsia="Calibri" w:hAnsiTheme="minorHAnsi" w:cs="Calibri"/>
                <w:color w:val="444444"/>
                <w:sz w:val="20"/>
                <w:szCs w:val="20"/>
              </w:rPr>
              <w:t>Investment</w:t>
            </w:r>
            <w:proofErr w:type="spellEnd"/>
            <w:r w:rsidRPr="00D84A75">
              <w:rPr>
                <w:rFonts w:asciiTheme="minorHAnsi" w:eastAsia="Calibri" w:hAnsiTheme="minorHAnsi" w:cs="Calibri"/>
                <w:color w:val="444444"/>
                <w:sz w:val="20"/>
                <w:szCs w:val="20"/>
              </w:rPr>
              <w:t xml:space="preserve"> </w:t>
            </w:r>
            <w:proofErr w:type="spellStart"/>
            <w:r w:rsidRPr="00D84A75">
              <w:rPr>
                <w:rFonts w:asciiTheme="minorHAnsi" w:eastAsia="Calibri" w:hAnsiTheme="minorHAnsi" w:cs="Calibri"/>
                <w:color w:val="444444"/>
                <w:sz w:val="20"/>
                <w:szCs w:val="20"/>
              </w:rPr>
              <w:t>Authority</w:t>
            </w:r>
            <w:proofErr w:type="spellEnd"/>
            <w:r w:rsidRPr="00D84A75">
              <w:rPr>
                <w:rFonts w:asciiTheme="minorHAnsi" w:eastAsia="Calibri" w:hAnsiTheme="minorHAnsi" w:cs="Calibri"/>
                <w:color w:val="444444"/>
                <w:sz w:val="20"/>
                <w:szCs w:val="20"/>
              </w:rPr>
              <w:t xml:space="preserve"> (Yatırım Otoritesi)</w:t>
            </w:r>
          </w:p>
        </w:tc>
        <w:tc>
          <w:tcPr>
            <w:tcW w:w="1089" w:type="dxa"/>
            <w:tcBorders>
              <w:top w:val="nil"/>
              <w:left w:val="single" w:sz="2" w:space="0" w:color="465290"/>
              <w:bottom w:val="nil"/>
              <w:right w:val="single" w:sz="2" w:space="0" w:color="465290"/>
            </w:tcBorders>
          </w:tcPr>
          <w:p w:rsidR="00B12A62" w:rsidRPr="00D84A75" w:rsidRDefault="00B12A62" w:rsidP="00BB6624">
            <w:pPr>
              <w:spacing w:after="0" w:line="259" w:lineRule="auto"/>
              <w:ind w:right="8" w:firstLine="0"/>
              <w:jc w:val="center"/>
              <w:rPr>
                <w:rFonts w:asciiTheme="minorHAnsi" w:eastAsiaTheme="minorEastAsia" w:hAnsiTheme="minorHAnsi" w:cstheme="minorBidi"/>
                <w:color w:val="auto"/>
                <w:sz w:val="20"/>
                <w:szCs w:val="20"/>
              </w:rPr>
            </w:pPr>
            <w:r w:rsidRPr="00D84A75">
              <w:rPr>
                <w:rFonts w:asciiTheme="minorHAnsi" w:eastAsia="Calibri" w:hAnsiTheme="minorHAnsi" w:cs="Calibri"/>
                <w:color w:val="444444"/>
                <w:sz w:val="20"/>
                <w:szCs w:val="20"/>
              </w:rPr>
              <w:t>592</w:t>
            </w:r>
          </w:p>
        </w:tc>
        <w:tc>
          <w:tcPr>
            <w:tcW w:w="805" w:type="dxa"/>
            <w:tcBorders>
              <w:top w:val="nil"/>
              <w:left w:val="single" w:sz="2" w:space="0" w:color="465290"/>
              <w:bottom w:val="nil"/>
              <w:right w:val="single" w:sz="2" w:space="0" w:color="465290"/>
            </w:tcBorders>
          </w:tcPr>
          <w:p w:rsidR="00B12A62" w:rsidRPr="00D84A75" w:rsidRDefault="00B12A62" w:rsidP="00BB6624">
            <w:pPr>
              <w:spacing w:after="0" w:line="259" w:lineRule="auto"/>
              <w:ind w:right="8" w:firstLine="0"/>
              <w:jc w:val="center"/>
              <w:rPr>
                <w:rFonts w:asciiTheme="minorHAnsi" w:eastAsiaTheme="minorEastAsia" w:hAnsiTheme="minorHAnsi" w:cstheme="minorBidi"/>
                <w:color w:val="auto"/>
                <w:sz w:val="20"/>
                <w:szCs w:val="20"/>
              </w:rPr>
            </w:pPr>
            <w:r w:rsidRPr="00D84A75">
              <w:rPr>
                <w:rFonts w:asciiTheme="minorHAnsi" w:eastAsia="Calibri" w:hAnsiTheme="minorHAnsi" w:cs="Calibri"/>
                <w:color w:val="444444"/>
                <w:sz w:val="20"/>
                <w:szCs w:val="20"/>
              </w:rPr>
              <w:t>1953</w:t>
            </w:r>
          </w:p>
        </w:tc>
        <w:tc>
          <w:tcPr>
            <w:tcW w:w="1980" w:type="dxa"/>
            <w:tcBorders>
              <w:top w:val="nil"/>
              <w:left w:val="single" w:sz="2" w:space="0" w:color="465290"/>
              <w:bottom w:val="nil"/>
              <w:right w:val="single" w:sz="2" w:space="0" w:color="465290"/>
            </w:tcBorders>
          </w:tcPr>
          <w:p w:rsidR="00B12A62" w:rsidRPr="00D84A75" w:rsidRDefault="00B12A62" w:rsidP="00BB6624">
            <w:pPr>
              <w:spacing w:after="0" w:line="259" w:lineRule="auto"/>
              <w:ind w:left="9" w:right="0" w:firstLine="0"/>
              <w:jc w:val="left"/>
              <w:rPr>
                <w:rFonts w:asciiTheme="minorHAnsi" w:eastAsiaTheme="minorEastAsia" w:hAnsiTheme="minorHAnsi" w:cstheme="minorBidi"/>
                <w:color w:val="auto"/>
                <w:sz w:val="20"/>
                <w:szCs w:val="20"/>
              </w:rPr>
            </w:pPr>
            <w:r w:rsidRPr="00D84A75">
              <w:rPr>
                <w:rFonts w:asciiTheme="minorHAnsi" w:eastAsia="Calibri" w:hAnsiTheme="minorHAnsi" w:cs="Calibri"/>
                <w:color w:val="444444"/>
                <w:sz w:val="20"/>
                <w:szCs w:val="20"/>
              </w:rPr>
              <w:t>Petrol</w:t>
            </w:r>
          </w:p>
        </w:tc>
      </w:tr>
      <w:tr w:rsidR="00B12A62" w:rsidRPr="00D84A75" w:rsidTr="00D84A75">
        <w:trPr>
          <w:trHeight w:val="301"/>
        </w:trPr>
        <w:tc>
          <w:tcPr>
            <w:tcW w:w="1264" w:type="dxa"/>
            <w:tcBorders>
              <w:top w:val="nil"/>
              <w:left w:val="single" w:sz="2" w:space="0" w:color="465290"/>
              <w:bottom w:val="nil"/>
              <w:right w:val="single" w:sz="2" w:space="0" w:color="465290"/>
            </w:tcBorders>
            <w:shd w:val="clear" w:color="auto" w:fill="EBE6F0"/>
          </w:tcPr>
          <w:p w:rsidR="00B12A62" w:rsidRPr="00D84A75" w:rsidRDefault="00B12A62" w:rsidP="00BB6624">
            <w:pPr>
              <w:spacing w:after="0" w:line="259" w:lineRule="auto"/>
              <w:ind w:left="9" w:right="0" w:firstLine="0"/>
              <w:jc w:val="left"/>
              <w:rPr>
                <w:rFonts w:asciiTheme="minorHAnsi" w:eastAsiaTheme="minorEastAsia" w:hAnsiTheme="minorHAnsi" w:cstheme="minorBidi"/>
                <w:color w:val="auto"/>
                <w:sz w:val="20"/>
                <w:szCs w:val="20"/>
              </w:rPr>
            </w:pPr>
            <w:r w:rsidRPr="00D84A75">
              <w:rPr>
                <w:rFonts w:asciiTheme="minorHAnsi" w:eastAsia="Calibri" w:hAnsiTheme="minorHAnsi" w:cs="Calibri"/>
                <w:color w:val="444444"/>
                <w:sz w:val="20"/>
                <w:szCs w:val="20"/>
              </w:rPr>
              <w:t>Hong Kong</w:t>
            </w:r>
          </w:p>
        </w:tc>
        <w:tc>
          <w:tcPr>
            <w:tcW w:w="3787" w:type="dxa"/>
            <w:tcBorders>
              <w:top w:val="nil"/>
              <w:left w:val="single" w:sz="2" w:space="0" w:color="465290"/>
              <w:bottom w:val="nil"/>
              <w:right w:val="single" w:sz="2" w:space="0" w:color="465290"/>
            </w:tcBorders>
            <w:shd w:val="clear" w:color="auto" w:fill="EBE6F0"/>
          </w:tcPr>
          <w:p w:rsidR="00B12A62" w:rsidRPr="00D84A75" w:rsidRDefault="00B12A62" w:rsidP="00BB6624">
            <w:pPr>
              <w:spacing w:after="0" w:line="259" w:lineRule="auto"/>
              <w:ind w:left="9" w:right="0" w:firstLine="0"/>
              <w:jc w:val="left"/>
              <w:rPr>
                <w:rFonts w:asciiTheme="minorHAnsi" w:eastAsiaTheme="minorEastAsia" w:hAnsiTheme="minorHAnsi" w:cstheme="minorBidi"/>
                <w:color w:val="auto"/>
                <w:sz w:val="20"/>
                <w:szCs w:val="20"/>
              </w:rPr>
            </w:pPr>
            <w:proofErr w:type="spellStart"/>
            <w:r w:rsidRPr="00D84A75">
              <w:rPr>
                <w:rFonts w:asciiTheme="minorHAnsi" w:eastAsia="Calibri" w:hAnsiTheme="minorHAnsi" w:cs="Calibri"/>
                <w:color w:val="444444"/>
                <w:sz w:val="20"/>
                <w:szCs w:val="20"/>
              </w:rPr>
              <w:t>Monetary</w:t>
            </w:r>
            <w:proofErr w:type="spellEnd"/>
            <w:r w:rsidRPr="00D84A75">
              <w:rPr>
                <w:rFonts w:asciiTheme="minorHAnsi" w:eastAsia="Calibri" w:hAnsiTheme="minorHAnsi" w:cs="Calibri"/>
                <w:color w:val="444444"/>
                <w:sz w:val="20"/>
                <w:szCs w:val="20"/>
              </w:rPr>
              <w:t xml:space="preserve"> </w:t>
            </w:r>
            <w:proofErr w:type="spellStart"/>
            <w:r w:rsidRPr="00D84A75">
              <w:rPr>
                <w:rFonts w:asciiTheme="minorHAnsi" w:eastAsia="Calibri" w:hAnsiTheme="minorHAnsi" w:cs="Calibri"/>
                <w:color w:val="444444"/>
                <w:sz w:val="20"/>
                <w:szCs w:val="20"/>
              </w:rPr>
              <w:t>Authority</w:t>
            </w:r>
            <w:proofErr w:type="spellEnd"/>
            <w:r w:rsidRPr="00D84A75">
              <w:rPr>
                <w:rFonts w:asciiTheme="minorHAnsi" w:eastAsia="Calibri" w:hAnsiTheme="minorHAnsi" w:cs="Calibri"/>
                <w:color w:val="444444"/>
                <w:sz w:val="20"/>
                <w:szCs w:val="20"/>
              </w:rPr>
              <w:t xml:space="preserve"> (Merkez Bankası)</w:t>
            </w:r>
          </w:p>
        </w:tc>
        <w:tc>
          <w:tcPr>
            <w:tcW w:w="1089" w:type="dxa"/>
            <w:tcBorders>
              <w:top w:val="nil"/>
              <w:left w:val="single" w:sz="2" w:space="0" w:color="465290"/>
              <w:bottom w:val="nil"/>
              <w:right w:val="single" w:sz="2" w:space="0" w:color="465290"/>
            </w:tcBorders>
            <w:shd w:val="clear" w:color="auto" w:fill="EBE6F0"/>
          </w:tcPr>
          <w:p w:rsidR="00B12A62" w:rsidRPr="00D84A75" w:rsidRDefault="00B12A62" w:rsidP="00BB6624">
            <w:pPr>
              <w:spacing w:after="0" w:line="259" w:lineRule="auto"/>
              <w:ind w:right="8" w:firstLine="0"/>
              <w:jc w:val="center"/>
              <w:rPr>
                <w:rFonts w:asciiTheme="minorHAnsi" w:eastAsiaTheme="minorEastAsia" w:hAnsiTheme="minorHAnsi" w:cstheme="minorBidi"/>
                <w:color w:val="auto"/>
                <w:sz w:val="20"/>
                <w:szCs w:val="20"/>
              </w:rPr>
            </w:pPr>
            <w:r w:rsidRPr="00D84A75">
              <w:rPr>
                <w:rFonts w:asciiTheme="minorHAnsi" w:eastAsia="Calibri" w:hAnsiTheme="minorHAnsi" w:cs="Calibri"/>
                <w:color w:val="444444"/>
                <w:sz w:val="20"/>
                <w:szCs w:val="20"/>
              </w:rPr>
              <w:t>442,4</w:t>
            </w:r>
          </w:p>
        </w:tc>
        <w:tc>
          <w:tcPr>
            <w:tcW w:w="805" w:type="dxa"/>
            <w:tcBorders>
              <w:top w:val="nil"/>
              <w:left w:val="single" w:sz="2" w:space="0" w:color="465290"/>
              <w:bottom w:val="nil"/>
              <w:right w:val="single" w:sz="2" w:space="0" w:color="465290"/>
            </w:tcBorders>
            <w:shd w:val="clear" w:color="auto" w:fill="EBE6F0"/>
          </w:tcPr>
          <w:p w:rsidR="00B12A62" w:rsidRPr="00D84A75" w:rsidRDefault="00B12A62" w:rsidP="00BB6624">
            <w:pPr>
              <w:spacing w:after="0" w:line="259" w:lineRule="auto"/>
              <w:ind w:right="8" w:firstLine="0"/>
              <w:jc w:val="center"/>
              <w:rPr>
                <w:rFonts w:asciiTheme="minorHAnsi" w:eastAsiaTheme="minorEastAsia" w:hAnsiTheme="minorHAnsi" w:cstheme="minorBidi"/>
                <w:color w:val="auto"/>
                <w:sz w:val="20"/>
                <w:szCs w:val="20"/>
              </w:rPr>
            </w:pPr>
            <w:r w:rsidRPr="00D84A75">
              <w:rPr>
                <w:rFonts w:asciiTheme="minorHAnsi" w:eastAsia="Calibri" w:hAnsiTheme="minorHAnsi" w:cs="Calibri"/>
                <w:color w:val="444444"/>
                <w:sz w:val="20"/>
                <w:szCs w:val="20"/>
              </w:rPr>
              <w:t>1993</w:t>
            </w:r>
          </w:p>
        </w:tc>
        <w:tc>
          <w:tcPr>
            <w:tcW w:w="1980" w:type="dxa"/>
            <w:tcBorders>
              <w:top w:val="nil"/>
              <w:left w:val="single" w:sz="2" w:space="0" w:color="465290"/>
              <w:bottom w:val="nil"/>
              <w:right w:val="single" w:sz="2" w:space="0" w:color="465290"/>
            </w:tcBorders>
            <w:shd w:val="clear" w:color="auto" w:fill="EBE6F0"/>
          </w:tcPr>
          <w:p w:rsidR="00B12A62" w:rsidRPr="00D84A75" w:rsidRDefault="00B12A62" w:rsidP="00BB6624">
            <w:pPr>
              <w:spacing w:after="0" w:line="259" w:lineRule="auto"/>
              <w:ind w:left="9" w:right="0" w:firstLine="0"/>
              <w:jc w:val="left"/>
              <w:rPr>
                <w:rFonts w:asciiTheme="minorHAnsi" w:eastAsiaTheme="minorEastAsia" w:hAnsiTheme="minorHAnsi" w:cstheme="minorBidi"/>
                <w:color w:val="auto"/>
                <w:sz w:val="20"/>
                <w:szCs w:val="20"/>
              </w:rPr>
            </w:pPr>
            <w:r w:rsidRPr="00D84A75">
              <w:rPr>
                <w:rFonts w:asciiTheme="minorHAnsi" w:eastAsia="Calibri" w:hAnsiTheme="minorHAnsi" w:cs="Calibri"/>
                <w:color w:val="444444"/>
                <w:sz w:val="20"/>
                <w:szCs w:val="20"/>
              </w:rPr>
              <w:t>Emtia dışı</w:t>
            </w:r>
          </w:p>
        </w:tc>
      </w:tr>
      <w:tr w:rsidR="00B12A62" w:rsidRPr="00D84A75" w:rsidTr="00D84A75">
        <w:trPr>
          <w:trHeight w:val="301"/>
        </w:trPr>
        <w:tc>
          <w:tcPr>
            <w:tcW w:w="1264" w:type="dxa"/>
            <w:tcBorders>
              <w:top w:val="nil"/>
              <w:left w:val="single" w:sz="2" w:space="0" w:color="465290"/>
              <w:bottom w:val="nil"/>
              <w:right w:val="single" w:sz="2" w:space="0" w:color="465290"/>
            </w:tcBorders>
          </w:tcPr>
          <w:p w:rsidR="00B12A62" w:rsidRPr="00D84A75" w:rsidRDefault="00B12A62" w:rsidP="00BB6624">
            <w:pPr>
              <w:spacing w:after="0" w:line="259" w:lineRule="auto"/>
              <w:ind w:left="9" w:right="0" w:firstLine="0"/>
              <w:jc w:val="left"/>
              <w:rPr>
                <w:rFonts w:asciiTheme="minorHAnsi" w:eastAsiaTheme="minorEastAsia" w:hAnsiTheme="minorHAnsi" w:cstheme="minorBidi"/>
                <w:color w:val="auto"/>
                <w:sz w:val="20"/>
                <w:szCs w:val="20"/>
              </w:rPr>
            </w:pPr>
            <w:r w:rsidRPr="00D84A75">
              <w:rPr>
                <w:rFonts w:asciiTheme="minorHAnsi" w:eastAsia="Calibri" w:hAnsiTheme="minorHAnsi" w:cs="Calibri"/>
                <w:color w:val="444444"/>
                <w:sz w:val="20"/>
                <w:szCs w:val="20"/>
              </w:rPr>
              <w:t>Singapur</w:t>
            </w:r>
          </w:p>
        </w:tc>
        <w:tc>
          <w:tcPr>
            <w:tcW w:w="3787" w:type="dxa"/>
            <w:tcBorders>
              <w:top w:val="nil"/>
              <w:left w:val="single" w:sz="2" w:space="0" w:color="465290"/>
              <w:bottom w:val="nil"/>
              <w:right w:val="single" w:sz="2" w:space="0" w:color="465290"/>
            </w:tcBorders>
          </w:tcPr>
          <w:p w:rsidR="00B12A62" w:rsidRPr="00D84A75" w:rsidRDefault="00B12A62" w:rsidP="00BB6624">
            <w:pPr>
              <w:spacing w:after="0" w:line="259" w:lineRule="auto"/>
              <w:ind w:left="9" w:right="0" w:firstLine="0"/>
              <w:jc w:val="left"/>
              <w:rPr>
                <w:rFonts w:asciiTheme="minorHAnsi" w:eastAsiaTheme="minorEastAsia" w:hAnsiTheme="minorHAnsi" w:cstheme="minorBidi"/>
                <w:color w:val="auto"/>
                <w:sz w:val="20"/>
                <w:szCs w:val="20"/>
              </w:rPr>
            </w:pPr>
            <w:proofErr w:type="spellStart"/>
            <w:r w:rsidRPr="00D84A75">
              <w:rPr>
                <w:rFonts w:asciiTheme="minorHAnsi" w:eastAsia="Calibri" w:hAnsiTheme="minorHAnsi" w:cs="Calibri"/>
                <w:color w:val="444444"/>
                <w:sz w:val="20"/>
                <w:szCs w:val="20"/>
              </w:rPr>
              <w:t>Investment</w:t>
            </w:r>
            <w:proofErr w:type="spellEnd"/>
            <w:r w:rsidRPr="00D84A75">
              <w:rPr>
                <w:rFonts w:asciiTheme="minorHAnsi" w:eastAsia="Calibri" w:hAnsiTheme="minorHAnsi" w:cs="Calibri"/>
                <w:color w:val="444444"/>
                <w:sz w:val="20"/>
                <w:szCs w:val="20"/>
              </w:rPr>
              <w:t xml:space="preserve"> Corporation (Yatırım Şirketi)</w:t>
            </w:r>
          </w:p>
        </w:tc>
        <w:tc>
          <w:tcPr>
            <w:tcW w:w="1089" w:type="dxa"/>
            <w:tcBorders>
              <w:top w:val="nil"/>
              <w:left w:val="single" w:sz="2" w:space="0" w:color="465290"/>
              <w:bottom w:val="nil"/>
              <w:right w:val="single" w:sz="2" w:space="0" w:color="465290"/>
            </w:tcBorders>
          </w:tcPr>
          <w:p w:rsidR="00B12A62" w:rsidRPr="00D84A75" w:rsidRDefault="00B12A62" w:rsidP="00BB6624">
            <w:pPr>
              <w:spacing w:after="0" w:line="259" w:lineRule="auto"/>
              <w:ind w:right="8" w:firstLine="0"/>
              <w:jc w:val="center"/>
              <w:rPr>
                <w:rFonts w:asciiTheme="minorHAnsi" w:eastAsiaTheme="minorEastAsia" w:hAnsiTheme="minorHAnsi" w:cstheme="minorBidi"/>
                <w:color w:val="auto"/>
                <w:sz w:val="20"/>
                <w:szCs w:val="20"/>
              </w:rPr>
            </w:pPr>
            <w:r w:rsidRPr="00D84A75">
              <w:rPr>
                <w:rFonts w:asciiTheme="minorHAnsi" w:eastAsia="Calibri" w:hAnsiTheme="minorHAnsi" w:cs="Calibri"/>
                <w:color w:val="444444"/>
                <w:sz w:val="20"/>
                <w:szCs w:val="20"/>
              </w:rPr>
              <w:t>344</w:t>
            </w:r>
          </w:p>
        </w:tc>
        <w:tc>
          <w:tcPr>
            <w:tcW w:w="805" w:type="dxa"/>
            <w:tcBorders>
              <w:top w:val="nil"/>
              <w:left w:val="single" w:sz="2" w:space="0" w:color="465290"/>
              <w:bottom w:val="nil"/>
              <w:right w:val="single" w:sz="2" w:space="0" w:color="465290"/>
            </w:tcBorders>
          </w:tcPr>
          <w:p w:rsidR="00B12A62" w:rsidRPr="00D84A75" w:rsidRDefault="00B12A62" w:rsidP="00BB6624">
            <w:pPr>
              <w:spacing w:after="0" w:line="259" w:lineRule="auto"/>
              <w:ind w:right="8" w:firstLine="0"/>
              <w:jc w:val="center"/>
              <w:rPr>
                <w:rFonts w:asciiTheme="minorHAnsi" w:eastAsiaTheme="minorEastAsia" w:hAnsiTheme="minorHAnsi" w:cstheme="minorBidi"/>
                <w:color w:val="auto"/>
                <w:sz w:val="20"/>
                <w:szCs w:val="20"/>
              </w:rPr>
            </w:pPr>
            <w:r w:rsidRPr="00D84A75">
              <w:rPr>
                <w:rFonts w:asciiTheme="minorHAnsi" w:eastAsia="Calibri" w:hAnsiTheme="minorHAnsi" w:cs="Calibri"/>
                <w:color w:val="444444"/>
                <w:sz w:val="20"/>
                <w:szCs w:val="20"/>
              </w:rPr>
              <w:t>1981</w:t>
            </w:r>
          </w:p>
        </w:tc>
        <w:tc>
          <w:tcPr>
            <w:tcW w:w="1980" w:type="dxa"/>
            <w:tcBorders>
              <w:top w:val="nil"/>
              <w:left w:val="single" w:sz="2" w:space="0" w:color="465290"/>
              <w:bottom w:val="nil"/>
              <w:right w:val="single" w:sz="2" w:space="0" w:color="465290"/>
            </w:tcBorders>
          </w:tcPr>
          <w:p w:rsidR="00B12A62" w:rsidRPr="00D84A75" w:rsidRDefault="00B12A62" w:rsidP="00BB6624">
            <w:pPr>
              <w:spacing w:after="0" w:line="259" w:lineRule="auto"/>
              <w:ind w:left="9" w:right="0" w:firstLine="0"/>
              <w:jc w:val="left"/>
              <w:rPr>
                <w:rFonts w:asciiTheme="minorHAnsi" w:eastAsiaTheme="minorEastAsia" w:hAnsiTheme="minorHAnsi" w:cstheme="minorBidi"/>
                <w:color w:val="auto"/>
                <w:sz w:val="20"/>
                <w:szCs w:val="20"/>
              </w:rPr>
            </w:pPr>
            <w:r w:rsidRPr="00D84A75">
              <w:rPr>
                <w:rFonts w:asciiTheme="minorHAnsi" w:eastAsia="Calibri" w:hAnsiTheme="minorHAnsi" w:cs="Calibri"/>
                <w:color w:val="444444"/>
                <w:sz w:val="20"/>
                <w:szCs w:val="20"/>
              </w:rPr>
              <w:t>Emtia dışı</w:t>
            </w:r>
          </w:p>
        </w:tc>
      </w:tr>
      <w:tr w:rsidR="00B12A62" w:rsidRPr="00D84A75" w:rsidTr="00D84A75">
        <w:trPr>
          <w:trHeight w:val="301"/>
        </w:trPr>
        <w:tc>
          <w:tcPr>
            <w:tcW w:w="1264" w:type="dxa"/>
            <w:tcBorders>
              <w:top w:val="nil"/>
              <w:left w:val="single" w:sz="2" w:space="0" w:color="465290"/>
              <w:bottom w:val="nil"/>
              <w:right w:val="single" w:sz="2" w:space="0" w:color="465290"/>
            </w:tcBorders>
            <w:shd w:val="clear" w:color="auto" w:fill="EBE6F0"/>
          </w:tcPr>
          <w:p w:rsidR="00B12A62" w:rsidRPr="00D84A75" w:rsidRDefault="00B12A62" w:rsidP="00BB6624">
            <w:pPr>
              <w:spacing w:after="0" w:line="259" w:lineRule="auto"/>
              <w:ind w:left="9" w:right="0" w:firstLine="0"/>
              <w:jc w:val="left"/>
              <w:rPr>
                <w:rFonts w:asciiTheme="minorHAnsi" w:eastAsiaTheme="minorEastAsia" w:hAnsiTheme="minorHAnsi" w:cstheme="minorBidi"/>
                <w:color w:val="auto"/>
                <w:sz w:val="20"/>
                <w:szCs w:val="20"/>
              </w:rPr>
            </w:pPr>
            <w:r w:rsidRPr="00D84A75">
              <w:rPr>
                <w:rFonts w:asciiTheme="minorHAnsi" w:eastAsia="Calibri" w:hAnsiTheme="minorHAnsi" w:cs="Calibri"/>
                <w:color w:val="444444"/>
                <w:sz w:val="20"/>
                <w:szCs w:val="20"/>
              </w:rPr>
              <w:t>Katar</w:t>
            </w:r>
          </w:p>
        </w:tc>
        <w:tc>
          <w:tcPr>
            <w:tcW w:w="3787" w:type="dxa"/>
            <w:tcBorders>
              <w:top w:val="nil"/>
              <w:left w:val="single" w:sz="2" w:space="0" w:color="465290"/>
              <w:bottom w:val="nil"/>
              <w:right w:val="single" w:sz="2" w:space="0" w:color="465290"/>
            </w:tcBorders>
            <w:shd w:val="clear" w:color="auto" w:fill="EBE6F0"/>
          </w:tcPr>
          <w:p w:rsidR="00B12A62" w:rsidRPr="00D84A75" w:rsidRDefault="00B12A62" w:rsidP="00BB6624">
            <w:pPr>
              <w:spacing w:after="0" w:line="259" w:lineRule="auto"/>
              <w:ind w:left="9" w:right="0" w:firstLine="0"/>
              <w:jc w:val="left"/>
              <w:rPr>
                <w:rFonts w:asciiTheme="minorHAnsi" w:eastAsiaTheme="minorEastAsia" w:hAnsiTheme="minorHAnsi" w:cstheme="minorBidi"/>
                <w:color w:val="auto"/>
                <w:sz w:val="20"/>
                <w:szCs w:val="20"/>
              </w:rPr>
            </w:pPr>
            <w:proofErr w:type="spellStart"/>
            <w:r w:rsidRPr="00D84A75">
              <w:rPr>
                <w:rFonts w:asciiTheme="minorHAnsi" w:eastAsia="Calibri" w:hAnsiTheme="minorHAnsi" w:cs="Calibri"/>
                <w:color w:val="444444"/>
                <w:sz w:val="20"/>
                <w:szCs w:val="20"/>
              </w:rPr>
              <w:t>Investment</w:t>
            </w:r>
            <w:proofErr w:type="spellEnd"/>
            <w:r w:rsidRPr="00D84A75">
              <w:rPr>
                <w:rFonts w:asciiTheme="minorHAnsi" w:eastAsia="Calibri" w:hAnsiTheme="minorHAnsi" w:cs="Calibri"/>
                <w:color w:val="444444"/>
                <w:sz w:val="20"/>
                <w:szCs w:val="20"/>
              </w:rPr>
              <w:t xml:space="preserve"> </w:t>
            </w:r>
            <w:proofErr w:type="spellStart"/>
            <w:r w:rsidRPr="00D84A75">
              <w:rPr>
                <w:rFonts w:asciiTheme="minorHAnsi" w:eastAsia="Calibri" w:hAnsiTheme="minorHAnsi" w:cs="Calibri"/>
                <w:color w:val="444444"/>
                <w:sz w:val="20"/>
                <w:szCs w:val="20"/>
              </w:rPr>
              <w:t>Authority</w:t>
            </w:r>
            <w:proofErr w:type="spellEnd"/>
            <w:r w:rsidRPr="00D84A75">
              <w:rPr>
                <w:rFonts w:asciiTheme="minorHAnsi" w:eastAsia="Calibri" w:hAnsiTheme="minorHAnsi" w:cs="Calibri"/>
                <w:color w:val="444444"/>
                <w:sz w:val="20"/>
                <w:szCs w:val="20"/>
              </w:rPr>
              <w:t xml:space="preserve"> (Yatırım Otoritesi)</w:t>
            </w:r>
          </w:p>
        </w:tc>
        <w:tc>
          <w:tcPr>
            <w:tcW w:w="1089" w:type="dxa"/>
            <w:tcBorders>
              <w:top w:val="nil"/>
              <w:left w:val="single" w:sz="2" w:space="0" w:color="465290"/>
              <w:bottom w:val="nil"/>
              <w:right w:val="single" w:sz="2" w:space="0" w:color="465290"/>
            </w:tcBorders>
            <w:shd w:val="clear" w:color="auto" w:fill="EBE6F0"/>
          </w:tcPr>
          <w:p w:rsidR="00B12A62" w:rsidRPr="00D84A75" w:rsidRDefault="00B12A62" w:rsidP="00BB6624">
            <w:pPr>
              <w:spacing w:after="0" w:line="259" w:lineRule="auto"/>
              <w:ind w:right="8" w:firstLine="0"/>
              <w:jc w:val="center"/>
              <w:rPr>
                <w:rFonts w:asciiTheme="minorHAnsi" w:eastAsiaTheme="minorEastAsia" w:hAnsiTheme="minorHAnsi" w:cstheme="minorBidi"/>
                <w:color w:val="auto"/>
                <w:sz w:val="20"/>
                <w:szCs w:val="20"/>
              </w:rPr>
            </w:pPr>
            <w:r w:rsidRPr="00D84A75">
              <w:rPr>
                <w:rFonts w:asciiTheme="minorHAnsi" w:eastAsia="Calibri" w:hAnsiTheme="minorHAnsi" w:cs="Calibri"/>
                <w:color w:val="444444"/>
                <w:sz w:val="20"/>
                <w:szCs w:val="20"/>
              </w:rPr>
              <w:t>256</w:t>
            </w:r>
          </w:p>
        </w:tc>
        <w:tc>
          <w:tcPr>
            <w:tcW w:w="805" w:type="dxa"/>
            <w:tcBorders>
              <w:top w:val="nil"/>
              <w:left w:val="single" w:sz="2" w:space="0" w:color="465290"/>
              <w:bottom w:val="nil"/>
              <w:right w:val="single" w:sz="2" w:space="0" w:color="465290"/>
            </w:tcBorders>
            <w:shd w:val="clear" w:color="auto" w:fill="EBE6F0"/>
          </w:tcPr>
          <w:p w:rsidR="00B12A62" w:rsidRPr="00D84A75" w:rsidRDefault="00B12A62" w:rsidP="00BB6624">
            <w:pPr>
              <w:spacing w:after="0" w:line="259" w:lineRule="auto"/>
              <w:ind w:right="8" w:firstLine="0"/>
              <w:jc w:val="center"/>
              <w:rPr>
                <w:rFonts w:asciiTheme="minorHAnsi" w:eastAsiaTheme="minorEastAsia" w:hAnsiTheme="minorHAnsi" w:cstheme="minorBidi"/>
                <w:color w:val="auto"/>
                <w:sz w:val="20"/>
                <w:szCs w:val="20"/>
              </w:rPr>
            </w:pPr>
            <w:r w:rsidRPr="00D84A75">
              <w:rPr>
                <w:rFonts w:asciiTheme="minorHAnsi" w:eastAsia="Calibri" w:hAnsiTheme="minorHAnsi" w:cs="Calibri"/>
                <w:color w:val="444444"/>
                <w:sz w:val="20"/>
                <w:szCs w:val="20"/>
              </w:rPr>
              <w:t>2005</w:t>
            </w:r>
          </w:p>
        </w:tc>
        <w:tc>
          <w:tcPr>
            <w:tcW w:w="1980" w:type="dxa"/>
            <w:tcBorders>
              <w:top w:val="nil"/>
              <w:left w:val="single" w:sz="2" w:space="0" w:color="465290"/>
              <w:bottom w:val="nil"/>
              <w:right w:val="single" w:sz="2" w:space="0" w:color="465290"/>
            </w:tcBorders>
            <w:shd w:val="clear" w:color="auto" w:fill="EBE6F0"/>
          </w:tcPr>
          <w:p w:rsidR="00B12A62" w:rsidRPr="00D84A75" w:rsidRDefault="00B12A62" w:rsidP="00BB6624">
            <w:pPr>
              <w:spacing w:after="0" w:line="259" w:lineRule="auto"/>
              <w:ind w:left="9" w:right="0" w:firstLine="0"/>
              <w:jc w:val="left"/>
              <w:rPr>
                <w:rFonts w:asciiTheme="minorHAnsi" w:eastAsiaTheme="minorEastAsia" w:hAnsiTheme="minorHAnsi" w:cstheme="minorBidi"/>
                <w:color w:val="auto"/>
                <w:sz w:val="20"/>
                <w:szCs w:val="20"/>
              </w:rPr>
            </w:pPr>
            <w:r w:rsidRPr="00D84A75">
              <w:rPr>
                <w:rFonts w:asciiTheme="minorHAnsi" w:eastAsia="Calibri" w:hAnsiTheme="minorHAnsi" w:cs="Calibri"/>
                <w:color w:val="444444"/>
                <w:sz w:val="20"/>
                <w:szCs w:val="20"/>
              </w:rPr>
              <w:t>Petrol-Gaz</w:t>
            </w:r>
          </w:p>
        </w:tc>
      </w:tr>
      <w:tr w:rsidR="00B12A62" w:rsidRPr="00D84A75" w:rsidTr="00D84A75">
        <w:trPr>
          <w:trHeight w:val="301"/>
        </w:trPr>
        <w:tc>
          <w:tcPr>
            <w:tcW w:w="1264" w:type="dxa"/>
            <w:tcBorders>
              <w:top w:val="nil"/>
              <w:left w:val="single" w:sz="2" w:space="0" w:color="465290"/>
              <w:bottom w:val="nil"/>
              <w:right w:val="single" w:sz="2" w:space="0" w:color="465290"/>
            </w:tcBorders>
          </w:tcPr>
          <w:p w:rsidR="00B12A62" w:rsidRPr="00D84A75" w:rsidRDefault="00B12A62" w:rsidP="00BB6624">
            <w:pPr>
              <w:spacing w:after="0" w:line="259" w:lineRule="auto"/>
              <w:ind w:left="9" w:right="0" w:firstLine="0"/>
              <w:jc w:val="left"/>
              <w:rPr>
                <w:rFonts w:asciiTheme="minorHAnsi" w:eastAsiaTheme="minorEastAsia" w:hAnsiTheme="minorHAnsi" w:cstheme="minorBidi"/>
                <w:color w:val="auto"/>
                <w:sz w:val="20"/>
                <w:szCs w:val="20"/>
              </w:rPr>
            </w:pPr>
            <w:r w:rsidRPr="00D84A75">
              <w:rPr>
                <w:rFonts w:asciiTheme="minorHAnsi" w:eastAsia="Calibri" w:hAnsiTheme="minorHAnsi" w:cs="Calibri"/>
                <w:color w:val="444444"/>
                <w:sz w:val="20"/>
                <w:szCs w:val="20"/>
              </w:rPr>
              <w:t>Güney Kore</w:t>
            </w:r>
          </w:p>
        </w:tc>
        <w:tc>
          <w:tcPr>
            <w:tcW w:w="3787" w:type="dxa"/>
            <w:tcBorders>
              <w:top w:val="nil"/>
              <w:left w:val="single" w:sz="2" w:space="0" w:color="465290"/>
              <w:bottom w:val="nil"/>
              <w:right w:val="single" w:sz="2" w:space="0" w:color="465290"/>
            </w:tcBorders>
          </w:tcPr>
          <w:p w:rsidR="00B12A62" w:rsidRPr="00D84A75" w:rsidRDefault="00B12A62" w:rsidP="00BB6624">
            <w:pPr>
              <w:spacing w:after="0" w:line="259" w:lineRule="auto"/>
              <w:ind w:left="9" w:right="0" w:firstLine="0"/>
              <w:jc w:val="left"/>
              <w:rPr>
                <w:rFonts w:asciiTheme="minorHAnsi" w:eastAsiaTheme="minorEastAsia" w:hAnsiTheme="minorHAnsi" w:cstheme="minorBidi"/>
                <w:color w:val="auto"/>
                <w:sz w:val="20"/>
                <w:szCs w:val="20"/>
              </w:rPr>
            </w:pPr>
            <w:proofErr w:type="spellStart"/>
            <w:r w:rsidRPr="00D84A75">
              <w:rPr>
                <w:rFonts w:asciiTheme="minorHAnsi" w:eastAsia="Calibri" w:hAnsiTheme="minorHAnsi" w:cs="Calibri"/>
                <w:color w:val="444444"/>
                <w:sz w:val="20"/>
                <w:szCs w:val="20"/>
              </w:rPr>
              <w:t>Investment</w:t>
            </w:r>
            <w:proofErr w:type="spellEnd"/>
            <w:r w:rsidRPr="00D84A75">
              <w:rPr>
                <w:rFonts w:asciiTheme="minorHAnsi" w:eastAsia="Calibri" w:hAnsiTheme="minorHAnsi" w:cs="Calibri"/>
                <w:color w:val="444444"/>
                <w:sz w:val="20"/>
                <w:szCs w:val="20"/>
              </w:rPr>
              <w:t xml:space="preserve"> Corporation (Yatırım Şirketi)</w:t>
            </w:r>
          </w:p>
        </w:tc>
        <w:tc>
          <w:tcPr>
            <w:tcW w:w="1089" w:type="dxa"/>
            <w:tcBorders>
              <w:top w:val="nil"/>
              <w:left w:val="single" w:sz="2" w:space="0" w:color="465290"/>
              <w:bottom w:val="nil"/>
              <w:right w:val="single" w:sz="2" w:space="0" w:color="465290"/>
            </w:tcBorders>
          </w:tcPr>
          <w:p w:rsidR="00B12A62" w:rsidRPr="00D84A75" w:rsidRDefault="00B12A62" w:rsidP="00BB6624">
            <w:pPr>
              <w:spacing w:after="0" w:line="259" w:lineRule="auto"/>
              <w:ind w:right="8" w:firstLine="0"/>
              <w:jc w:val="center"/>
              <w:rPr>
                <w:rFonts w:asciiTheme="minorHAnsi" w:eastAsiaTheme="minorEastAsia" w:hAnsiTheme="minorHAnsi" w:cstheme="minorBidi"/>
                <w:color w:val="auto"/>
                <w:sz w:val="20"/>
                <w:szCs w:val="20"/>
              </w:rPr>
            </w:pPr>
            <w:r w:rsidRPr="00D84A75">
              <w:rPr>
                <w:rFonts w:asciiTheme="minorHAnsi" w:eastAsia="Calibri" w:hAnsiTheme="minorHAnsi" w:cs="Calibri"/>
                <w:color w:val="444444"/>
                <w:sz w:val="20"/>
                <w:szCs w:val="20"/>
              </w:rPr>
              <w:t>91,8</w:t>
            </w:r>
          </w:p>
        </w:tc>
        <w:tc>
          <w:tcPr>
            <w:tcW w:w="805" w:type="dxa"/>
            <w:tcBorders>
              <w:top w:val="nil"/>
              <w:left w:val="single" w:sz="2" w:space="0" w:color="465290"/>
              <w:bottom w:val="nil"/>
              <w:right w:val="single" w:sz="2" w:space="0" w:color="465290"/>
            </w:tcBorders>
          </w:tcPr>
          <w:p w:rsidR="00B12A62" w:rsidRPr="00D84A75" w:rsidRDefault="00B12A62" w:rsidP="00BB6624">
            <w:pPr>
              <w:spacing w:after="0" w:line="259" w:lineRule="auto"/>
              <w:ind w:right="8" w:firstLine="0"/>
              <w:jc w:val="center"/>
              <w:rPr>
                <w:rFonts w:asciiTheme="minorHAnsi" w:eastAsiaTheme="minorEastAsia" w:hAnsiTheme="minorHAnsi" w:cstheme="minorBidi"/>
                <w:color w:val="auto"/>
                <w:sz w:val="20"/>
                <w:szCs w:val="20"/>
              </w:rPr>
            </w:pPr>
            <w:r w:rsidRPr="00D84A75">
              <w:rPr>
                <w:rFonts w:asciiTheme="minorHAnsi" w:eastAsia="Calibri" w:hAnsiTheme="minorHAnsi" w:cs="Calibri"/>
                <w:color w:val="444444"/>
                <w:sz w:val="20"/>
                <w:szCs w:val="20"/>
              </w:rPr>
              <w:t>2005</w:t>
            </w:r>
          </w:p>
        </w:tc>
        <w:tc>
          <w:tcPr>
            <w:tcW w:w="1980" w:type="dxa"/>
            <w:tcBorders>
              <w:top w:val="nil"/>
              <w:left w:val="single" w:sz="2" w:space="0" w:color="465290"/>
              <w:bottom w:val="nil"/>
              <w:right w:val="single" w:sz="2" w:space="0" w:color="465290"/>
            </w:tcBorders>
          </w:tcPr>
          <w:p w:rsidR="00B12A62" w:rsidRPr="00D84A75" w:rsidRDefault="00B12A62" w:rsidP="00BB6624">
            <w:pPr>
              <w:spacing w:after="0" w:line="259" w:lineRule="auto"/>
              <w:ind w:left="9" w:right="0" w:firstLine="0"/>
              <w:jc w:val="left"/>
              <w:rPr>
                <w:rFonts w:asciiTheme="minorHAnsi" w:eastAsiaTheme="minorEastAsia" w:hAnsiTheme="minorHAnsi" w:cstheme="minorBidi"/>
                <w:color w:val="auto"/>
                <w:sz w:val="20"/>
                <w:szCs w:val="20"/>
              </w:rPr>
            </w:pPr>
            <w:r w:rsidRPr="00D84A75">
              <w:rPr>
                <w:rFonts w:asciiTheme="minorHAnsi" w:eastAsia="Calibri" w:hAnsiTheme="minorHAnsi" w:cs="Calibri"/>
                <w:color w:val="444444"/>
                <w:sz w:val="20"/>
                <w:szCs w:val="20"/>
              </w:rPr>
              <w:t>Emtia dışı</w:t>
            </w:r>
          </w:p>
        </w:tc>
      </w:tr>
      <w:tr w:rsidR="00B12A62" w:rsidRPr="00D84A75" w:rsidTr="00D84A75">
        <w:trPr>
          <w:trHeight w:val="301"/>
        </w:trPr>
        <w:tc>
          <w:tcPr>
            <w:tcW w:w="1264" w:type="dxa"/>
            <w:tcBorders>
              <w:top w:val="nil"/>
              <w:left w:val="single" w:sz="2" w:space="0" w:color="465290"/>
              <w:bottom w:val="nil"/>
              <w:right w:val="single" w:sz="2" w:space="0" w:color="465290"/>
            </w:tcBorders>
            <w:shd w:val="clear" w:color="auto" w:fill="EBE6F0"/>
          </w:tcPr>
          <w:p w:rsidR="00B12A62" w:rsidRPr="00D84A75" w:rsidRDefault="00B12A62" w:rsidP="00BB6624">
            <w:pPr>
              <w:spacing w:after="0" w:line="259" w:lineRule="auto"/>
              <w:ind w:left="9" w:right="0" w:firstLine="0"/>
              <w:jc w:val="left"/>
              <w:rPr>
                <w:rFonts w:asciiTheme="minorHAnsi" w:eastAsiaTheme="minorEastAsia" w:hAnsiTheme="minorHAnsi" w:cstheme="minorBidi"/>
                <w:color w:val="auto"/>
                <w:sz w:val="20"/>
                <w:szCs w:val="20"/>
              </w:rPr>
            </w:pPr>
            <w:r w:rsidRPr="00D84A75">
              <w:rPr>
                <w:rFonts w:asciiTheme="minorHAnsi" w:eastAsia="Calibri" w:hAnsiTheme="minorHAnsi" w:cs="Calibri"/>
                <w:color w:val="444444"/>
                <w:sz w:val="20"/>
                <w:szCs w:val="20"/>
              </w:rPr>
              <w:t>Kazakistan</w:t>
            </w:r>
          </w:p>
        </w:tc>
        <w:tc>
          <w:tcPr>
            <w:tcW w:w="3787" w:type="dxa"/>
            <w:tcBorders>
              <w:top w:val="nil"/>
              <w:left w:val="single" w:sz="2" w:space="0" w:color="465290"/>
              <w:bottom w:val="nil"/>
              <w:right w:val="single" w:sz="2" w:space="0" w:color="465290"/>
            </w:tcBorders>
            <w:shd w:val="clear" w:color="auto" w:fill="EBE6F0"/>
          </w:tcPr>
          <w:p w:rsidR="00B12A62" w:rsidRPr="00D84A75" w:rsidRDefault="00B12A62" w:rsidP="00BB6624">
            <w:pPr>
              <w:spacing w:after="0" w:line="259" w:lineRule="auto"/>
              <w:ind w:left="9" w:right="0" w:firstLine="0"/>
              <w:jc w:val="left"/>
              <w:rPr>
                <w:rFonts w:asciiTheme="minorHAnsi" w:eastAsiaTheme="minorEastAsia" w:hAnsiTheme="minorHAnsi" w:cstheme="minorBidi"/>
                <w:color w:val="auto"/>
                <w:sz w:val="20"/>
                <w:szCs w:val="20"/>
              </w:rPr>
            </w:pPr>
            <w:proofErr w:type="spellStart"/>
            <w:r w:rsidRPr="00D84A75">
              <w:rPr>
                <w:rFonts w:asciiTheme="minorHAnsi" w:eastAsia="Calibri" w:hAnsiTheme="minorHAnsi" w:cs="Calibri"/>
                <w:color w:val="444444"/>
                <w:sz w:val="20"/>
                <w:szCs w:val="20"/>
              </w:rPr>
              <w:t>Samruk-Kazyna</w:t>
            </w:r>
            <w:proofErr w:type="spellEnd"/>
            <w:r w:rsidRPr="00D84A75">
              <w:rPr>
                <w:rFonts w:asciiTheme="minorHAnsi" w:eastAsia="Calibri" w:hAnsiTheme="minorHAnsi" w:cs="Calibri"/>
                <w:color w:val="444444"/>
                <w:sz w:val="20"/>
                <w:szCs w:val="20"/>
              </w:rPr>
              <w:t xml:space="preserve"> (Ulusal Refah Fonu)</w:t>
            </w:r>
          </w:p>
        </w:tc>
        <w:tc>
          <w:tcPr>
            <w:tcW w:w="1089" w:type="dxa"/>
            <w:tcBorders>
              <w:top w:val="nil"/>
              <w:left w:val="single" w:sz="2" w:space="0" w:color="465290"/>
              <w:bottom w:val="nil"/>
              <w:right w:val="single" w:sz="2" w:space="0" w:color="465290"/>
            </w:tcBorders>
            <w:shd w:val="clear" w:color="auto" w:fill="EBE6F0"/>
          </w:tcPr>
          <w:p w:rsidR="00B12A62" w:rsidRPr="00D84A75" w:rsidRDefault="00B12A62" w:rsidP="00BB6624">
            <w:pPr>
              <w:spacing w:after="0" w:line="259" w:lineRule="auto"/>
              <w:ind w:right="8" w:firstLine="0"/>
              <w:jc w:val="center"/>
              <w:rPr>
                <w:rFonts w:asciiTheme="minorHAnsi" w:eastAsiaTheme="minorEastAsia" w:hAnsiTheme="minorHAnsi" w:cstheme="minorBidi"/>
                <w:color w:val="auto"/>
                <w:sz w:val="20"/>
                <w:szCs w:val="20"/>
              </w:rPr>
            </w:pPr>
            <w:r w:rsidRPr="00D84A75">
              <w:rPr>
                <w:rFonts w:asciiTheme="minorHAnsi" w:eastAsia="Calibri" w:hAnsiTheme="minorHAnsi" w:cs="Calibri"/>
                <w:color w:val="444444"/>
                <w:sz w:val="20"/>
                <w:szCs w:val="20"/>
              </w:rPr>
              <w:t>85,1</w:t>
            </w:r>
          </w:p>
        </w:tc>
        <w:tc>
          <w:tcPr>
            <w:tcW w:w="805" w:type="dxa"/>
            <w:tcBorders>
              <w:top w:val="nil"/>
              <w:left w:val="single" w:sz="2" w:space="0" w:color="465290"/>
              <w:bottom w:val="nil"/>
              <w:right w:val="single" w:sz="2" w:space="0" w:color="465290"/>
            </w:tcBorders>
            <w:shd w:val="clear" w:color="auto" w:fill="EBE6F0"/>
          </w:tcPr>
          <w:p w:rsidR="00B12A62" w:rsidRPr="00D84A75" w:rsidRDefault="00B12A62" w:rsidP="00BB6624">
            <w:pPr>
              <w:spacing w:after="0" w:line="259" w:lineRule="auto"/>
              <w:ind w:right="8" w:firstLine="0"/>
              <w:jc w:val="center"/>
              <w:rPr>
                <w:rFonts w:asciiTheme="minorHAnsi" w:eastAsiaTheme="minorEastAsia" w:hAnsiTheme="minorHAnsi" w:cstheme="minorBidi"/>
                <w:color w:val="auto"/>
                <w:sz w:val="20"/>
                <w:szCs w:val="20"/>
              </w:rPr>
            </w:pPr>
            <w:r w:rsidRPr="00D84A75">
              <w:rPr>
                <w:rFonts w:asciiTheme="minorHAnsi" w:eastAsia="Calibri" w:hAnsiTheme="minorHAnsi" w:cs="Calibri"/>
                <w:color w:val="444444"/>
                <w:sz w:val="20"/>
                <w:szCs w:val="20"/>
              </w:rPr>
              <w:t>2008</w:t>
            </w:r>
          </w:p>
        </w:tc>
        <w:tc>
          <w:tcPr>
            <w:tcW w:w="1980" w:type="dxa"/>
            <w:tcBorders>
              <w:top w:val="nil"/>
              <w:left w:val="single" w:sz="2" w:space="0" w:color="465290"/>
              <w:bottom w:val="nil"/>
              <w:right w:val="single" w:sz="2" w:space="0" w:color="465290"/>
            </w:tcBorders>
            <w:shd w:val="clear" w:color="auto" w:fill="EBE6F0"/>
          </w:tcPr>
          <w:p w:rsidR="00B12A62" w:rsidRPr="00D84A75" w:rsidRDefault="00B12A62" w:rsidP="00BB6624">
            <w:pPr>
              <w:spacing w:after="0" w:line="259" w:lineRule="auto"/>
              <w:ind w:left="9" w:right="0" w:firstLine="0"/>
              <w:jc w:val="left"/>
              <w:rPr>
                <w:rFonts w:asciiTheme="minorHAnsi" w:eastAsiaTheme="minorEastAsia" w:hAnsiTheme="minorHAnsi" w:cstheme="minorBidi"/>
                <w:color w:val="auto"/>
                <w:sz w:val="20"/>
                <w:szCs w:val="20"/>
              </w:rPr>
            </w:pPr>
            <w:r w:rsidRPr="00D84A75">
              <w:rPr>
                <w:rFonts w:asciiTheme="minorHAnsi" w:eastAsia="Calibri" w:hAnsiTheme="minorHAnsi" w:cs="Calibri"/>
                <w:color w:val="444444"/>
                <w:sz w:val="20"/>
                <w:szCs w:val="20"/>
              </w:rPr>
              <w:t>Emtia dışı</w:t>
            </w:r>
          </w:p>
        </w:tc>
      </w:tr>
      <w:tr w:rsidR="00B12A62" w:rsidRPr="00D84A75" w:rsidTr="00D84A75">
        <w:trPr>
          <w:trHeight w:val="301"/>
        </w:trPr>
        <w:tc>
          <w:tcPr>
            <w:tcW w:w="1264" w:type="dxa"/>
            <w:tcBorders>
              <w:top w:val="nil"/>
              <w:left w:val="single" w:sz="2" w:space="0" w:color="465290"/>
              <w:bottom w:val="nil"/>
              <w:right w:val="single" w:sz="2" w:space="0" w:color="465290"/>
            </w:tcBorders>
          </w:tcPr>
          <w:p w:rsidR="00B12A62" w:rsidRPr="00D84A75" w:rsidRDefault="00B12A62" w:rsidP="00BB6624">
            <w:pPr>
              <w:spacing w:after="0" w:line="259" w:lineRule="auto"/>
              <w:ind w:left="9" w:right="0" w:firstLine="0"/>
              <w:jc w:val="left"/>
              <w:rPr>
                <w:rFonts w:asciiTheme="minorHAnsi" w:eastAsiaTheme="minorEastAsia" w:hAnsiTheme="minorHAnsi" w:cstheme="minorBidi"/>
                <w:color w:val="auto"/>
                <w:sz w:val="20"/>
                <w:szCs w:val="20"/>
              </w:rPr>
            </w:pPr>
            <w:r w:rsidRPr="00D84A75">
              <w:rPr>
                <w:rFonts w:asciiTheme="minorHAnsi" w:eastAsia="Calibri" w:hAnsiTheme="minorHAnsi" w:cs="Calibri"/>
                <w:color w:val="444444"/>
                <w:sz w:val="20"/>
                <w:szCs w:val="20"/>
              </w:rPr>
              <w:t>Kazakistan</w:t>
            </w:r>
          </w:p>
        </w:tc>
        <w:tc>
          <w:tcPr>
            <w:tcW w:w="3787" w:type="dxa"/>
            <w:tcBorders>
              <w:top w:val="nil"/>
              <w:left w:val="single" w:sz="2" w:space="0" w:color="465290"/>
              <w:bottom w:val="nil"/>
              <w:right w:val="single" w:sz="2" w:space="0" w:color="465290"/>
            </w:tcBorders>
          </w:tcPr>
          <w:p w:rsidR="00B12A62" w:rsidRPr="00D84A75" w:rsidRDefault="00B12A62" w:rsidP="00BB6624">
            <w:pPr>
              <w:spacing w:after="0" w:line="259" w:lineRule="auto"/>
              <w:ind w:left="9" w:right="0" w:firstLine="0"/>
              <w:jc w:val="left"/>
              <w:rPr>
                <w:rFonts w:asciiTheme="minorHAnsi" w:eastAsiaTheme="minorEastAsia" w:hAnsiTheme="minorHAnsi" w:cstheme="minorBidi"/>
                <w:color w:val="auto"/>
                <w:sz w:val="20"/>
                <w:szCs w:val="20"/>
              </w:rPr>
            </w:pPr>
            <w:proofErr w:type="spellStart"/>
            <w:r w:rsidRPr="00D84A75">
              <w:rPr>
                <w:rFonts w:asciiTheme="minorHAnsi" w:eastAsia="Calibri" w:hAnsiTheme="minorHAnsi" w:cs="Calibri"/>
                <w:color w:val="444444"/>
                <w:sz w:val="20"/>
                <w:szCs w:val="20"/>
              </w:rPr>
              <w:t>National</w:t>
            </w:r>
            <w:proofErr w:type="spellEnd"/>
            <w:r w:rsidRPr="00D84A75">
              <w:rPr>
                <w:rFonts w:asciiTheme="minorHAnsi" w:eastAsia="Calibri" w:hAnsiTheme="minorHAnsi" w:cs="Calibri"/>
                <w:color w:val="444444"/>
                <w:sz w:val="20"/>
                <w:szCs w:val="20"/>
              </w:rPr>
              <w:t xml:space="preserve"> </w:t>
            </w:r>
            <w:proofErr w:type="spellStart"/>
            <w:r w:rsidRPr="00D84A75">
              <w:rPr>
                <w:rFonts w:asciiTheme="minorHAnsi" w:eastAsia="Calibri" w:hAnsiTheme="minorHAnsi" w:cs="Calibri"/>
                <w:color w:val="444444"/>
                <w:sz w:val="20"/>
                <w:szCs w:val="20"/>
              </w:rPr>
              <w:t>Fund</w:t>
            </w:r>
            <w:proofErr w:type="spellEnd"/>
            <w:r w:rsidRPr="00D84A75">
              <w:rPr>
                <w:rFonts w:asciiTheme="minorHAnsi" w:eastAsia="Calibri" w:hAnsiTheme="minorHAnsi" w:cs="Calibri"/>
                <w:color w:val="444444"/>
                <w:sz w:val="20"/>
                <w:szCs w:val="20"/>
              </w:rPr>
              <w:t xml:space="preserve"> (Ulusal Fon)</w:t>
            </w:r>
          </w:p>
        </w:tc>
        <w:tc>
          <w:tcPr>
            <w:tcW w:w="1089" w:type="dxa"/>
            <w:tcBorders>
              <w:top w:val="nil"/>
              <w:left w:val="single" w:sz="2" w:space="0" w:color="465290"/>
              <w:bottom w:val="nil"/>
              <w:right w:val="single" w:sz="2" w:space="0" w:color="465290"/>
            </w:tcBorders>
          </w:tcPr>
          <w:p w:rsidR="00B12A62" w:rsidRPr="00D84A75" w:rsidRDefault="00B12A62" w:rsidP="00BB6624">
            <w:pPr>
              <w:spacing w:after="0" w:line="259" w:lineRule="auto"/>
              <w:ind w:right="8" w:firstLine="0"/>
              <w:jc w:val="center"/>
              <w:rPr>
                <w:rFonts w:asciiTheme="minorHAnsi" w:eastAsiaTheme="minorEastAsia" w:hAnsiTheme="minorHAnsi" w:cstheme="minorBidi"/>
                <w:color w:val="auto"/>
                <w:sz w:val="20"/>
                <w:szCs w:val="20"/>
              </w:rPr>
            </w:pPr>
            <w:r w:rsidRPr="00D84A75">
              <w:rPr>
                <w:rFonts w:asciiTheme="minorHAnsi" w:eastAsia="Calibri" w:hAnsiTheme="minorHAnsi" w:cs="Calibri"/>
                <w:color w:val="444444"/>
                <w:sz w:val="20"/>
                <w:szCs w:val="20"/>
              </w:rPr>
              <w:t>77</w:t>
            </w:r>
          </w:p>
        </w:tc>
        <w:tc>
          <w:tcPr>
            <w:tcW w:w="805" w:type="dxa"/>
            <w:tcBorders>
              <w:top w:val="nil"/>
              <w:left w:val="single" w:sz="2" w:space="0" w:color="465290"/>
              <w:bottom w:val="nil"/>
              <w:right w:val="single" w:sz="2" w:space="0" w:color="465290"/>
            </w:tcBorders>
          </w:tcPr>
          <w:p w:rsidR="00B12A62" w:rsidRPr="00D84A75" w:rsidRDefault="00B12A62" w:rsidP="00BB6624">
            <w:pPr>
              <w:spacing w:after="0" w:line="259" w:lineRule="auto"/>
              <w:ind w:right="8" w:firstLine="0"/>
              <w:jc w:val="center"/>
              <w:rPr>
                <w:rFonts w:asciiTheme="minorHAnsi" w:eastAsiaTheme="minorEastAsia" w:hAnsiTheme="minorHAnsi" w:cstheme="minorBidi"/>
                <w:color w:val="auto"/>
                <w:sz w:val="20"/>
                <w:szCs w:val="20"/>
              </w:rPr>
            </w:pPr>
            <w:r w:rsidRPr="00D84A75">
              <w:rPr>
                <w:rFonts w:asciiTheme="minorHAnsi" w:eastAsia="Calibri" w:hAnsiTheme="minorHAnsi" w:cs="Calibri"/>
                <w:color w:val="444444"/>
                <w:sz w:val="20"/>
                <w:szCs w:val="20"/>
              </w:rPr>
              <w:t>2000</w:t>
            </w:r>
          </w:p>
        </w:tc>
        <w:tc>
          <w:tcPr>
            <w:tcW w:w="1980" w:type="dxa"/>
            <w:tcBorders>
              <w:top w:val="nil"/>
              <w:left w:val="single" w:sz="2" w:space="0" w:color="465290"/>
              <w:bottom w:val="nil"/>
              <w:right w:val="single" w:sz="2" w:space="0" w:color="465290"/>
            </w:tcBorders>
          </w:tcPr>
          <w:p w:rsidR="00B12A62" w:rsidRPr="00D84A75" w:rsidRDefault="00B12A62" w:rsidP="00BB6624">
            <w:pPr>
              <w:spacing w:after="0" w:line="259" w:lineRule="auto"/>
              <w:ind w:left="9" w:right="0" w:firstLine="0"/>
              <w:jc w:val="left"/>
              <w:rPr>
                <w:rFonts w:asciiTheme="minorHAnsi" w:eastAsiaTheme="minorEastAsia" w:hAnsiTheme="minorHAnsi" w:cstheme="minorBidi"/>
                <w:color w:val="auto"/>
                <w:sz w:val="20"/>
                <w:szCs w:val="20"/>
              </w:rPr>
            </w:pPr>
            <w:r w:rsidRPr="00D84A75">
              <w:rPr>
                <w:rFonts w:asciiTheme="minorHAnsi" w:eastAsia="Calibri" w:hAnsiTheme="minorHAnsi" w:cs="Calibri"/>
                <w:color w:val="444444"/>
                <w:sz w:val="20"/>
                <w:szCs w:val="20"/>
              </w:rPr>
              <w:t>Petrol</w:t>
            </w:r>
          </w:p>
        </w:tc>
      </w:tr>
      <w:tr w:rsidR="00B12A62" w:rsidRPr="00D84A75" w:rsidTr="00D84A75">
        <w:trPr>
          <w:trHeight w:val="301"/>
        </w:trPr>
        <w:tc>
          <w:tcPr>
            <w:tcW w:w="1264" w:type="dxa"/>
            <w:tcBorders>
              <w:top w:val="nil"/>
              <w:left w:val="single" w:sz="2" w:space="0" w:color="465290"/>
              <w:bottom w:val="nil"/>
              <w:right w:val="single" w:sz="2" w:space="0" w:color="465290"/>
            </w:tcBorders>
            <w:shd w:val="clear" w:color="auto" w:fill="EBE6F0"/>
          </w:tcPr>
          <w:p w:rsidR="00B12A62" w:rsidRPr="00D84A75" w:rsidRDefault="00B12A62" w:rsidP="00BB6624">
            <w:pPr>
              <w:spacing w:after="0" w:line="259" w:lineRule="auto"/>
              <w:ind w:left="9" w:right="0" w:firstLine="0"/>
              <w:jc w:val="left"/>
              <w:rPr>
                <w:rFonts w:asciiTheme="minorHAnsi" w:eastAsiaTheme="minorEastAsia" w:hAnsiTheme="minorHAnsi" w:cstheme="minorBidi"/>
                <w:color w:val="auto"/>
                <w:sz w:val="20"/>
                <w:szCs w:val="20"/>
              </w:rPr>
            </w:pPr>
            <w:r w:rsidRPr="00D84A75">
              <w:rPr>
                <w:rFonts w:asciiTheme="minorHAnsi" w:eastAsia="Calibri" w:hAnsiTheme="minorHAnsi" w:cs="Calibri"/>
                <w:color w:val="444444"/>
                <w:sz w:val="20"/>
                <w:szCs w:val="20"/>
              </w:rPr>
              <w:t>Rusya</w:t>
            </w:r>
          </w:p>
        </w:tc>
        <w:tc>
          <w:tcPr>
            <w:tcW w:w="3787" w:type="dxa"/>
            <w:tcBorders>
              <w:top w:val="nil"/>
              <w:left w:val="single" w:sz="2" w:space="0" w:color="465290"/>
              <w:bottom w:val="nil"/>
              <w:right w:val="single" w:sz="2" w:space="0" w:color="465290"/>
            </w:tcBorders>
            <w:shd w:val="clear" w:color="auto" w:fill="EBE6F0"/>
          </w:tcPr>
          <w:p w:rsidR="00B12A62" w:rsidRPr="00D84A75" w:rsidRDefault="00B12A62" w:rsidP="00BB6624">
            <w:pPr>
              <w:spacing w:after="0" w:line="259" w:lineRule="auto"/>
              <w:ind w:left="9" w:right="0" w:firstLine="0"/>
              <w:jc w:val="left"/>
              <w:rPr>
                <w:rFonts w:asciiTheme="minorHAnsi" w:eastAsiaTheme="minorEastAsia" w:hAnsiTheme="minorHAnsi" w:cstheme="minorBidi"/>
                <w:color w:val="auto"/>
                <w:sz w:val="20"/>
                <w:szCs w:val="20"/>
              </w:rPr>
            </w:pPr>
            <w:proofErr w:type="spellStart"/>
            <w:r w:rsidRPr="00D84A75">
              <w:rPr>
                <w:rFonts w:asciiTheme="minorHAnsi" w:eastAsia="Calibri" w:hAnsiTheme="minorHAnsi" w:cs="Calibri"/>
                <w:color w:val="444444"/>
                <w:sz w:val="20"/>
                <w:szCs w:val="20"/>
              </w:rPr>
              <w:t>National</w:t>
            </w:r>
            <w:proofErr w:type="spellEnd"/>
            <w:r w:rsidRPr="00D84A75">
              <w:rPr>
                <w:rFonts w:asciiTheme="minorHAnsi" w:eastAsia="Calibri" w:hAnsiTheme="minorHAnsi" w:cs="Calibri"/>
                <w:color w:val="444444"/>
                <w:sz w:val="20"/>
                <w:szCs w:val="20"/>
              </w:rPr>
              <w:t xml:space="preserve"> </w:t>
            </w:r>
            <w:proofErr w:type="spellStart"/>
            <w:r w:rsidRPr="00D84A75">
              <w:rPr>
                <w:rFonts w:asciiTheme="minorHAnsi" w:eastAsia="Calibri" w:hAnsiTheme="minorHAnsi" w:cs="Calibri"/>
                <w:color w:val="444444"/>
                <w:sz w:val="20"/>
                <w:szCs w:val="20"/>
              </w:rPr>
              <w:t>Welfare</w:t>
            </w:r>
            <w:proofErr w:type="spellEnd"/>
            <w:r w:rsidRPr="00D84A75">
              <w:rPr>
                <w:rFonts w:asciiTheme="minorHAnsi" w:eastAsia="Calibri" w:hAnsiTheme="minorHAnsi" w:cs="Calibri"/>
                <w:color w:val="444444"/>
                <w:sz w:val="20"/>
                <w:szCs w:val="20"/>
              </w:rPr>
              <w:t xml:space="preserve"> </w:t>
            </w:r>
            <w:proofErr w:type="spellStart"/>
            <w:r w:rsidRPr="00D84A75">
              <w:rPr>
                <w:rFonts w:asciiTheme="minorHAnsi" w:eastAsia="Calibri" w:hAnsiTheme="minorHAnsi" w:cs="Calibri"/>
                <w:color w:val="444444"/>
                <w:sz w:val="20"/>
                <w:szCs w:val="20"/>
              </w:rPr>
              <w:t>Fund</w:t>
            </w:r>
            <w:proofErr w:type="spellEnd"/>
            <w:r w:rsidRPr="00D84A75">
              <w:rPr>
                <w:rFonts w:asciiTheme="minorHAnsi" w:eastAsia="Calibri" w:hAnsiTheme="minorHAnsi" w:cs="Calibri"/>
                <w:color w:val="444444"/>
                <w:sz w:val="20"/>
                <w:szCs w:val="20"/>
              </w:rPr>
              <w:t xml:space="preserve"> (Ulusal Refah Fonu)</w:t>
            </w:r>
          </w:p>
        </w:tc>
        <w:tc>
          <w:tcPr>
            <w:tcW w:w="1089" w:type="dxa"/>
            <w:tcBorders>
              <w:top w:val="nil"/>
              <w:left w:val="single" w:sz="2" w:space="0" w:color="465290"/>
              <w:bottom w:val="nil"/>
              <w:right w:val="single" w:sz="2" w:space="0" w:color="465290"/>
            </w:tcBorders>
            <w:shd w:val="clear" w:color="auto" w:fill="EBE6F0"/>
          </w:tcPr>
          <w:p w:rsidR="00B12A62" w:rsidRPr="00D84A75" w:rsidRDefault="00B12A62" w:rsidP="00BB6624">
            <w:pPr>
              <w:spacing w:after="0" w:line="259" w:lineRule="auto"/>
              <w:ind w:right="8" w:firstLine="0"/>
              <w:jc w:val="center"/>
              <w:rPr>
                <w:rFonts w:asciiTheme="minorHAnsi" w:eastAsiaTheme="minorEastAsia" w:hAnsiTheme="minorHAnsi" w:cstheme="minorBidi"/>
                <w:color w:val="auto"/>
                <w:sz w:val="20"/>
                <w:szCs w:val="20"/>
              </w:rPr>
            </w:pPr>
            <w:r w:rsidRPr="00D84A75">
              <w:rPr>
                <w:rFonts w:asciiTheme="minorHAnsi" w:eastAsia="Calibri" w:hAnsiTheme="minorHAnsi" w:cs="Calibri"/>
                <w:color w:val="444444"/>
                <w:sz w:val="20"/>
                <w:szCs w:val="20"/>
              </w:rPr>
              <w:t>73,5</w:t>
            </w:r>
          </w:p>
        </w:tc>
        <w:tc>
          <w:tcPr>
            <w:tcW w:w="805" w:type="dxa"/>
            <w:tcBorders>
              <w:top w:val="nil"/>
              <w:left w:val="single" w:sz="2" w:space="0" w:color="465290"/>
              <w:bottom w:val="nil"/>
              <w:right w:val="single" w:sz="2" w:space="0" w:color="465290"/>
            </w:tcBorders>
            <w:shd w:val="clear" w:color="auto" w:fill="EBE6F0"/>
          </w:tcPr>
          <w:p w:rsidR="00B12A62" w:rsidRPr="00D84A75" w:rsidRDefault="00B12A62" w:rsidP="00BB6624">
            <w:pPr>
              <w:spacing w:after="0" w:line="259" w:lineRule="auto"/>
              <w:ind w:right="8" w:firstLine="0"/>
              <w:jc w:val="center"/>
              <w:rPr>
                <w:rFonts w:asciiTheme="minorHAnsi" w:eastAsiaTheme="minorEastAsia" w:hAnsiTheme="minorHAnsi" w:cstheme="minorBidi"/>
                <w:color w:val="auto"/>
                <w:sz w:val="20"/>
                <w:szCs w:val="20"/>
              </w:rPr>
            </w:pPr>
            <w:r w:rsidRPr="00D84A75">
              <w:rPr>
                <w:rFonts w:asciiTheme="minorHAnsi" w:eastAsia="Calibri" w:hAnsiTheme="minorHAnsi" w:cs="Calibri"/>
                <w:color w:val="444444"/>
                <w:sz w:val="20"/>
                <w:szCs w:val="20"/>
              </w:rPr>
              <w:t>2008</w:t>
            </w:r>
          </w:p>
        </w:tc>
        <w:tc>
          <w:tcPr>
            <w:tcW w:w="1980" w:type="dxa"/>
            <w:tcBorders>
              <w:top w:val="nil"/>
              <w:left w:val="single" w:sz="2" w:space="0" w:color="465290"/>
              <w:bottom w:val="nil"/>
              <w:right w:val="single" w:sz="2" w:space="0" w:color="465290"/>
            </w:tcBorders>
            <w:shd w:val="clear" w:color="auto" w:fill="EBE6F0"/>
          </w:tcPr>
          <w:p w:rsidR="00B12A62" w:rsidRPr="00D84A75" w:rsidRDefault="00B12A62" w:rsidP="00BB6624">
            <w:pPr>
              <w:spacing w:after="0" w:line="259" w:lineRule="auto"/>
              <w:ind w:left="9" w:right="0" w:firstLine="0"/>
              <w:jc w:val="left"/>
              <w:rPr>
                <w:rFonts w:asciiTheme="minorHAnsi" w:eastAsiaTheme="minorEastAsia" w:hAnsiTheme="minorHAnsi" w:cstheme="minorBidi"/>
                <w:color w:val="auto"/>
                <w:sz w:val="20"/>
                <w:szCs w:val="20"/>
              </w:rPr>
            </w:pPr>
            <w:r w:rsidRPr="00D84A75">
              <w:rPr>
                <w:rFonts w:asciiTheme="minorHAnsi" w:eastAsia="Calibri" w:hAnsiTheme="minorHAnsi" w:cs="Calibri"/>
                <w:color w:val="444444"/>
                <w:sz w:val="20"/>
                <w:szCs w:val="20"/>
              </w:rPr>
              <w:t>Petrol</w:t>
            </w:r>
          </w:p>
        </w:tc>
      </w:tr>
      <w:tr w:rsidR="00B12A62" w:rsidRPr="00D84A75" w:rsidTr="00D84A75">
        <w:trPr>
          <w:trHeight w:val="301"/>
        </w:trPr>
        <w:tc>
          <w:tcPr>
            <w:tcW w:w="1264" w:type="dxa"/>
            <w:tcBorders>
              <w:top w:val="nil"/>
              <w:left w:val="single" w:sz="2" w:space="0" w:color="465290"/>
              <w:bottom w:val="nil"/>
              <w:right w:val="single" w:sz="2" w:space="0" w:color="465290"/>
            </w:tcBorders>
          </w:tcPr>
          <w:p w:rsidR="00B12A62" w:rsidRPr="00D84A75" w:rsidRDefault="00B12A62" w:rsidP="00BB6624">
            <w:pPr>
              <w:spacing w:after="0" w:line="259" w:lineRule="auto"/>
              <w:ind w:left="9" w:right="0" w:firstLine="0"/>
              <w:jc w:val="left"/>
              <w:rPr>
                <w:rFonts w:asciiTheme="minorHAnsi" w:eastAsiaTheme="minorEastAsia" w:hAnsiTheme="minorHAnsi" w:cstheme="minorBidi"/>
                <w:color w:val="auto"/>
                <w:sz w:val="20"/>
                <w:szCs w:val="20"/>
              </w:rPr>
            </w:pPr>
            <w:r w:rsidRPr="00D84A75">
              <w:rPr>
                <w:rFonts w:asciiTheme="minorHAnsi" w:eastAsia="Calibri" w:hAnsiTheme="minorHAnsi" w:cs="Calibri"/>
                <w:color w:val="444444"/>
                <w:sz w:val="20"/>
                <w:szCs w:val="20"/>
              </w:rPr>
              <w:t>Libya</w:t>
            </w:r>
          </w:p>
        </w:tc>
        <w:tc>
          <w:tcPr>
            <w:tcW w:w="3787" w:type="dxa"/>
            <w:tcBorders>
              <w:top w:val="nil"/>
              <w:left w:val="single" w:sz="2" w:space="0" w:color="465290"/>
              <w:bottom w:val="nil"/>
              <w:right w:val="single" w:sz="2" w:space="0" w:color="465290"/>
            </w:tcBorders>
          </w:tcPr>
          <w:p w:rsidR="00B12A62" w:rsidRPr="00D84A75" w:rsidRDefault="00B12A62" w:rsidP="00BB6624">
            <w:pPr>
              <w:spacing w:after="0" w:line="259" w:lineRule="auto"/>
              <w:ind w:left="9" w:right="0" w:firstLine="0"/>
              <w:jc w:val="left"/>
              <w:rPr>
                <w:rFonts w:asciiTheme="minorHAnsi" w:eastAsiaTheme="minorEastAsia" w:hAnsiTheme="minorHAnsi" w:cstheme="minorBidi"/>
                <w:color w:val="auto"/>
                <w:sz w:val="20"/>
                <w:szCs w:val="20"/>
              </w:rPr>
            </w:pPr>
            <w:proofErr w:type="spellStart"/>
            <w:r w:rsidRPr="00D84A75">
              <w:rPr>
                <w:rFonts w:asciiTheme="minorHAnsi" w:eastAsia="Calibri" w:hAnsiTheme="minorHAnsi" w:cs="Calibri"/>
                <w:color w:val="444444"/>
                <w:sz w:val="20"/>
                <w:szCs w:val="20"/>
              </w:rPr>
              <w:t>Investment</w:t>
            </w:r>
            <w:proofErr w:type="spellEnd"/>
            <w:r w:rsidRPr="00D84A75">
              <w:rPr>
                <w:rFonts w:asciiTheme="minorHAnsi" w:eastAsia="Calibri" w:hAnsiTheme="minorHAnsi" w:cs="Calibri"/>
                <w:color w:val="444444"/>
                <w:sz w:val="20"/>
                <w:szCs w:val="20"/>
              </w:rPr>
              <w:t xml:space="preserve"> </w:t>
            </w:r>
            <w:proofErr w:type="spellStart"/>
            <w:r w:rsidRPr="00D84A75">
              <w:rPr>
                <w:rFonts w:asciiTheme="minorHAnsi" w:eastAsia="Calibri" w:hAnsiTheme="minorHAnsi" w:cs="Calibri"/>
                <w:color w:val="444444"/>
                <w:sz w:val="20"/>
                <w:szCs w:val="20"/>
              </w:rPr>
              <w:t>Authority</w:t>
            </w:r>
            <w:proofErr w:type="spellEnd"/>
            <w:r w:rsidRPr="00D84A75">
              <w:rPr>
                <w:rFonts w:asciiTheme="minorHAnsi" w:eastAsia="Calibri" w:hAnsiTheme="minorHAnsi" w:cs="Calibri"/>
                <w:color w:val="444444"/>
                <w:sz w:val="20"/>
                <w:szCs w:val="20"/>
              </w:rPr>
              <w:t xml:space="preserve"> (Yatırım Otoritesi)</w:t>
            </w:r>
          </w:p>
        </w:tc>
        <w:tc>
          <w:tcPr>
            <w:tcW w:w="1089" w:type="dxa"/>
            <w:tcBorders>
              <w:top w:val="nil"/>
              <w:left w:val="single" w:sz="2" w:space="0" w:color="465290"/>
              <w:bottom w:val="nil"/>
              <w:right w:val="single" w:sz="2" w:space="0" w:color="465290"/>
            </w:tcBorders>
          </w:tcPr>
          <w:p w:rsidR="00B12A62" w:rsidRPr="00D84A75" w:rsidRDefault="00B12A62" w:rsidP="00BB6624">
            <w:pPr>
              <w:spacing w:after="0" w:line="259" w:lineRule="auto"/>
              <w:ind w:right="8" w:firstLine="0"/>
              <w:jc w:val="center"/>
              <w:rPr>
                <w:rFonts w:asciiTheme="minorHAnsi" w:eastAsiaTheme="minorEastAsia" w:hAnsiTheme="minorHAnsi" w:cstheme="minorBidi"/>
                <w:color w:val="auto"/>
                <w:sz w:val="20"/>
                <w:szCs w:val="20"/>
              </w:rPr>
            </w:pPr>
            <w:r w:rsidRPr="00D84A75">
              <w:rPr>
                <w:rFonts w:asciiTheme="minorHAnsi" w:eastAsia="Calibri" w:hAnsiTheme="minorHAnsi" w:cs="Calibri"/>
                <w:color w:val="444444"/>
                <w:sz w:val="20"/>
                <w:szCs w:val="20"/>
              </w:rPr>
              <w:t>66</w:t>
            </w:r>
          </w:p>
        </w:tc>
        <w:tc>
          <w:tcPr>
            <w:tcW w:w="805" w:type="dxa"/>
            <w:tcBorders>
              <w:top w:val="nil"/>
              <w:left w:val="single" w:sz="2" w:space="0" w:color="465290"/>
              <w:bottom w:val="nil"/>
              <w:right w:val="single" w:sz="2" w:space="0" w:color="465290"/>
            </w:tcBorders>
          </w:tcPr>
          <w:p w:rsidR="00B12A62" w:rsidRPr="00D84A75" w:rsidRDefault="00B12A62" w:rsidP="00BB6624">
            <w:pPr>
              <w:spacing w:after="0" w:line="259" w:lineRule="auto"/>
              <w:ind w:right="8" w:firstLine="0"/>
              <w:jc w:val="center"/>
              <w:rPr>
                <w:rFonts w:asciiTheme="minorHAnsi" w:eastAsiaTheme="minorEastAsia" w:hAnsiTheme="minorHAnsi" w:cstheme="minorBidi"/>
                <w:color w:val="auto"/>
                <w:sz w:val="20"/>
                <w:szCs w:val="20"/>
              </w:rPr>
            </w:pPr>
            <w:r w:rsidRPr="00D84A75">
              <w:rPr>
                <w:rFonts w:asciiTheme="minorHAnsi" w:eastAsia="Calibri" w:hAnsiTheme="minorHAnsi" w:cs="Calibri"/>
                <w:color w:val="444444"/>
                <w:sz w:val="20"/>
                <w:szCs w:val="20"/>
              </w:rPr>
              <w:t>2006</w:t>
            </w:r>
          </w:p>
        </w:tc>
        <w:tc>
          <w:tcPr>
            <w:tcW w:w="1980" w:type="dxa"/>
            <w:tcBorders>
              <w:top w:val="nil"/>
              <w:left w:val="single" w:sz="2" w:space="0" w:color="465290"/>
              <w:bottom w:val="nil"/>
              <w:right w:val="single" w:sz="2" w:space="0" w:color="465290"/>
            </w:tcBorders>
          </w:tcPr>
          <w:p w:rsidR="00B12A62" w:rsidRPr="00D84A75" w:rsidRDefault="00B12A62" w:rsidP="00BB6624">
            <w:pPr>
              <w:spacing w:after="0" w:line="259" w:lineRule="auto"/>
              <w:ind w:left="9" w:right="0" w:firstLine="0"/>
              <w:jc w:val="left"/>
              <w:rPr>
                <w:rFonts w:asciiTheme="minorHAnsi" w:eastAsiaTheme="minorEastAsia" w:hAnsiTheme="minorHAnsi" w:cstheme="minorBidi"/>
                <w:color w:val="auto"/>
                <w:sz w:val="20"/>
                <w:szCs w:val="20"/>
              </w:rPr>
            </w:pPr>
            <w:r w:rsidRPr="00D84A75">
              <w:rPr>
                <w:rFonts w:asciiTheme="minorHAnsi" w:eastAsia="Calibri" w:hAnsiTheme="minorHAnsi" w:cs="Calibri"/>
                <w:color w:val="444444"/>
                <w:sz w:val="20"/>
                <w:szCs w:val="20"/>
              </w:rPr>
              <w:t>Petrol</w:t>
            </w:r>
          </w:p>
        </w:tc>
      </w:tr>
      <w:tr w:rsidR="00B12A62" w:rsidRPr="00D84A75" w:rsidTr="00D84A75">
        <w:trPr>
          <w:trHeight w:val="301"/>
        </w:trPr>
        <w:tc>
          <w:tcPr>
            <w:tcW w:w="1264" w:type="dxa"/>
            <w:tcBorders>
              <w:top w:val="nil"/>
              <w:left w:val="single" w:sz="2" w:space="0" w:color="465290"/>
              <w:bottom w:val="nil"/>
              <w:right w:val="single" w:sz="2" w:space="0" w:color="465290"/>
            </w:tcBorders>
            <w:shd w:val="clear" w:color="auto" w:fill="EBE6F0"/>
          </w:tcPr>
          <w:p w:rsidR="00B12A62" w:rsidRPr="00D84A75" w:rsidRDefault="00B12A62" w:rsidP="00BB6624">
            <w:pPr>
              <w:spacing w:after="0" w:line="259" w:lineRule="auto"/>
              <w:ind w:left="9" w:right="0" w:firstLine="0"/>
              <w:jc w:val="left"/>
              <w:rPr>
                <w:rFonts w:asciiTheme="minorHAnsi" w:eastAsiaTheme="minorEastAsia" w:hAnsiTheme="minorHAnsi" w:cstheme="minorBidi"/>
                <w:color w:val="auto"/>
                <w:sz w:val="20"/>
                <w:szCs w:val="20"/>
              </w:rPr>
            </w:pPr>
            <w:r w:rsidRPr="00D84A75">
              <w:rPr>
                <w:rFonts w:asciiTheme="minorHAnsi" w:eastAsia="Calibri" w:hAnsiTheme="minorHAnsi" w:cs="Calibri"/>
                <w:color w:val="444444"/>
                <w:sz w:val="20"/>
                <w:szCs w:val="20"/>
              </w:rPr>
              <w:t>İran</w:t>
            </w:r>
          </w:p>
        </w:tc>
        <w:tc>
          <w:tcPr>
            <w:tcW w:w="3787" w:type="dxa"/>
            <w:tcBorders>
              <w:top w:val="nil"/>
              <w:left w:val="single" w:sz="2" w:space="0" w:color="465290"/>
              <w:bottom w:val="nil"/>
              <w:right w:val="single" w:sz="2" w:space="0" w:color="465290"/>
            </w:tcBorders>
            <w:shd w:val="clear" w:color="auto" w:fill="EBE6F0"/>
          </w:tcPr>
          <w:p w:rsidR="00B12A62" w:rsidRPr="00D84A75" w:rsidRDefault="00B12A62" w:rsidP="00BB6624">
            <w:pPr>
              <w:spacing w:after="0" w:line="259" w:lineRule="auto"/>
              <w:ind w:left="9" w:right="0" w:firstLine="0"/>
              <w:jc w:val="left"/>
              <w:rPr>
                <w:rFonts w:asciiTheme="minorHAnsi" w:eastAsiaTheme="minorEastAsia" w:hAnsiTheme="minorHAnsi" w:cstheme="minorBidi"/>
                <w:color w:val="auto"/>
                <w:sz w:val="20"/>
                <w:szCs w:val="20"/>
              </w:rPr>
            </w:pPr>
            <w:proofErr w:type="spellStart"/>
            <w:r w:rsidRPr="00D84A75">
              <w:rPr>
                <w:rFonts w:asciiTheme="minorHAnsi" w:eastAsia="Calibri" w:hAnsiTheme="minorHAnsi" w:cs="Calibri"/>
                <w:color w:val="444444"/>
                <w:sz w:val="20"/>
                <w:szCs w:val="20"/>
              </w:rPr>
              <w:t>National</w:t>
            </w:r>
            <w:proofErr w:type="spellEnd"/>
            <w:r w:rsidRPr="00D84A75">
              <w:rPr>
                <w:rFonts w:asciiTheme="minorHAnsi" w:eastAsia="Calibri" w:hAnsiTheme="minorHAnsi" w:cs="Calibri"/>
                <w:color w:val="444444"/>
                <w:sz w:val="20"/>
                <w:szCs w:val="20"/>
              </w:rPr>
              <w:t xml:space="preserve"> Development </w:t>
            </w:r>
            <w:proofErr w:type="spellStart"/>
            <w:r w:rsidRPr="00D84A75">
              <w:rPr>
                <w:rFonts w:asciiTheme="minorHAnsi" w:eastAsia="Calibri" w:hAnsiTheme="minorHAnsi" w:cs="Calibri"/>
                <w:color w:val="444444"/>
                <w:sz w:val="20"/>
                <w:szCs w:val="20"/>
              </w:rPr>
              <w:t>Fund</w:t>
            </w:r>
            <w:proofErr w:type="spellEnd"/>
            <w:r w:rsidRPr="00D84A75">
              <w:rPr>
                <w:rFonts w:asciiTheme="minorHAnsi" w:eastAsia="Calibri" w:hAnsiTheme="minorHAnsi" w:cs="Calibri"/>
                <w:color w:val="444444"/>
                <w:sz w:val="20"/>
                <w:szCs w:val="20"/>
              </w:rPr>
              <w:t xml:space="preserve"> (Ulusal Kalkınma Fonu)</w:t>
            </w:r>
          </w:p>
        </w:tc>
        <w:tc>
          <w:tcPr>
            <w:tcW w:w="1089" w:type="dxa"/>
            <w:tcBorders>
              <w:top w:val="nil"/>
              <w:left w:val="single" w:sz="2" w:space="0" w:color="465290"/>
              <w:bottom w:val="nil"/>
              <w:right w:val="single" w:sz="2" w:space="0" w:color="465290"/>
            </w:tcBorders>
            <w:shd w:val="clear" w:color="auto" w:fill="EBE6F0"/>
          </w:tcPr>
          <w:p w:rsidR="00B12A62" w:rsidRPr="00D84A75" w:rsidRDefault="00B12A62" w:rsidP="00BB6624">
            <w:pPr>
              <w:spacing w:after="0" w:line="259" w:lineRule="auto"/>
              <w:ind w:right="8" w:firstLine="0"/>
              <w:jc w:val="center"/>
              <w:rPr>
                <w:rFonts w:asciiTheme="minorHAnsi" w:eastAsiaTheme="minorEastAsia" w:hAnsiTheme="minorHAnsi" w:cstheme="minorBidi"/>
                <w:color w:val="auto"/>
                <w:sz w:val="20"/>
                <w:szCs w:val="20"/>
              </w:rPr>
            </w:pPr>
            <w:r w:rsidRPr="00D84A75">
              <w:rPr>
                <w:rFonts w:asciiTheme="minorHAnsi" w:eastAsia="Calibri" w:hAnsiTheme="minorHAnsi" w:cs="Calibri"/>
                <w:color w:val="444444"/>
                <w:sz w:val="20"/>
                <w:szCs w:val="20"/>
              </w:rPr>
              <w:t>62</w:t>
            </w:r>
          </w:p>
        </w:tc>
        <w:tc>
          <w:tcPr>
            <w:tcW w:w="805" w:type="dxa"/>
            <w:tcBorders>
              <w:top w:val="nil"/>
              <w:left w:val="single" w:sz="2" w:space="0" w:color="465290"/>
              <w:bottom w:val="nil"/>
              <w:right w:val="single" w:sz="2" w:space="0" w:color="465290"/>
            </w:tcBorders>
            <w:shd w:val="clear" w:color="auto" w:fill="EBE6F0"/>
          </w:tcPr>
          <w:p w:rsidR="00B12A62" w:rsidRPr="00D84A75" w:rsidRDefault="00B12A62" w:rsidP="00BB6624">
            <w:pPr>
              <w:spacing w:after="0" w:line="259" w:lineRule="auto"/>
              <w:ind w:right="8" w:firstLine="0"/>
              <w:jc w:val="center"/>
              <w:rPr>
                <w:rFonts w:asciiTheme="minorHAnsi" w:eastAsiaTheme="minorEastAsia" w:hAnsiTheme="minorHAnsi" w:cstheme="minorBidi"/>
                <w:color w:val="auto"/>
                <w:sz w:val="20"/>
                <w:szCs w:val="20"/>
              </w:rPr>
            </w:pPr>
            <w:r w:rsidRPr="00D84A75">
              <w:rPr>
                <w:rFonts w:asciiTheme="minorHAnsi" w:eastAsia="Calibri" w:hAnsiTheme="minorHAnsi" w:cs="Calibri"/>
                <w:color w:val="444444"/>
                <w:sz w:val="20"/>
                <w:szCs w:val="20"/>
              </w:rPr>
              <w:t>2011</w:t>
            </w:r>
          </w:p>
        </w:tc>
        <w:tc>
          <w:tcPr>
            <w:tcW w:w="1980" w:type="dxa"/>
            <w:tcBorders>
              <w:top w:val="nil"/>
              <w:left w:val="single" w:sz="2" w:space="0" w:color="465290"/>
              <w:bottom w:val="nil"/>
              <w:right w:val="single" w:sz="2" w:space="0" w:color="465290"/>
            </w:tcBorders>
            <w:shd w:val="clear" w:color="auto" w:fill="EBE6F0"/>
          </w:tcPr>
          <w:p w:rsidR="00B12A62" w:rsidRPr="00D84A75" w:rsidRDefault="00B12A62" w:rsidP="00BB6624">
            <w:pPr>
              <w:spacing w:after="0" w:line="259" w:lineRule="auto"/>
              <w:ind w:left="9" w:right="0" w:firstLine="0"/>
              <w:jc w:val="left"/>
              <w:rPr>
                <w:rFonts w:asciiTheme="minorHAnsi" w:eastAsiaTheme="minorEastAsia" w:hAnsiTheme="minorHAnsi" w:cstheme="minorBidi"/>
                <w:color w:val="auto"/>
                <w:sz w:val="20"/>
                <w:szCs w:val="20"/>
              </w:rPr>
            </w:pPr>
            <w:r w:rsidRPr="00D84A75">
              <w:rPr>
                <w:rFonts w:asciiTheme="minorHAnsi" w:eastAsia="Calibri" w:hAnsiTheme="minorHAnsi" w:cs="Calibri"/>
                <w:color w:val="444444"/>
                <w:sz w:val="20"/>
                <w:szCs w:val="20"/>
              </w:rPr>
              <w:t>Petrol-Gaz</w:t>
            </w:r>
          </w:p>
        </w:tc>
      </w:tr>
      <w:tr w:rsidR="00B12A62" w:rsidRPr="00D84A75" w:rsidTr="00D84A75">
        <w:trPr>
          <w:trHeight w:val="301"/>
        </w:trPr>
        <w:tc>
          <w:tcPr>
            <w:tcW w:w="1264" w:type="dxa"/>
            <w:tcBorders>
              <w:top w:val="nil"/>
              <w:left w:val="single" w:sz="2" w:space="0" w:color="465290"/>
              <w:bottom w:val="nil"/>
              <w:right w:val="single" w:sz="2" w:space="0" w:color="465290"/>
            </w:tcBorders>
          </w:tcPr>
          <w:p w:rsidR="00B12A62" w:rsidRPr="00D84A75" w:rsidRDefault="00B12A62" w:rsidP="00BB6624">
            <w:pPr>
              <w:spacing w:after="0" w:line="259" w:lineRule="auto"/>
              <w:ind w:left="9" w:right="0" w:firstLine="0"/>
              <w:jc w:val="left"/>
              <w:rPr>
                <w:rFonts w:asciiTheme="minorHAnsi" w:eastAsiaTheme="minorEastAsia" w:hAnsiTheme="minorHAnsi" w:cstheme="minorBidi"/>
                <w:color w:val="auto"/>
                <w:sz w:val="20"/>
                <w:szCs w:val="20"/>
              </w:rPr>
            </w:pPr>
            <w:proofErr w:type="spellStart"/>
            <w:r w:rsidRPr="00D84A75">
              <w:rPr>
                <w:rFonts w:asciiTheme="minorHAnsi" w:eastAsia="Calibri" w:hAnsiTheme="minorHAnsi" w:cs="Calibri"/>
                <w:color w:val="444444"/>
                <w:sz w:val="20"/>
                <w:szCs w:val="20"/>
              </w:rPr>
              <w:t>Brunei</w:t>
            </w:r>
            <w:proofErr w:type="spellEnd"/>
          </w:p>
        </w:tc>
        <w:tc>
          <w:tcPr>
            <w:tcW w:w="3787" w:type="dxa"/>
            <w:tcBorders>
              <w:top w:val="nil"/>
              <w:left w:val="single" w:sz="2" w:space="0" w:color="465290"/>
              <w:bottom w:val="nil"/>
              <w:right w:val="single" w:sz="2" w:space="0" w:color="465290"/>
            </w:tcBorders>
          </w:tcPr>
          <w:p w:rsidR="00B12A62" w:rsidRPr="00D84A75" w:rsidRDefault="00B12A62" w:rsidP="00BB6624">
            <w:pPr>
              <w:spacing w:after="0" w:line="259" w:lineRule="auto"/>
              <w:ind w:left="9" w:right="0" w:firstLine="0"/>
              <w:jc w:val="left"/>
              <w:rPr>
                <w:rFonts w:asciiTheme="minorHAnsi" w:eastAsiaTheme="minorEastAsia" w:hAnsiTheme="minorHAnsi" w:cstheme="minorBidi"/>
                <w:color w:val="auto"/>
                <w:sz w:val="20"/>
                <w:szCs w:val="20"/>
              </w:rPr>
            </w:pPr>
            <w:proofErr w:type="spellStart"/>
            <w:r w:rsidRPr="00D84A75">
              <w:rPr>
                <w:rFonts w:asciiTheme="minorHAnsi" w:eastAsia="Calibri" w:hAnsiTheme="minorHAnsi" w:cs="Calibri"/>
                <w:color w:val="444444"/>
                <w:sz w:val="20"/>
                <w:szCs w:val="20"/>
              </w:rPr>
              <w:t>Investment</w:t>
            </w:r>
            <w:proofErr w:type="spellEnd"/>
            <w:r w:rsidRPr="00D84A75">
              <w:rPr>
                <w:rFonts w:asciiTheme="minorHAnsi" w:eastAsia="Calibri" w:hAnsiTheme="minorHAnsi" w:cs="Calibri"/>
                <w:color w:val="444444"/>
                <w:sz w:val="20"/>
                <w:szCs w:val="20"/>
              </w:rPr>
              <w:t xml:space="preserve"> </w:t>
            </w:r>
            <w:proofErr w:type="spellStart"/>
            <w:r w:rsidRPr="00D84A75">
              <w:rPr>
                <w:rFonts w:asciiTheme="minorHAnsi" w:eastAsia="Calibri" w:hAnsiTheme="minorHAnsi" w:cs="Calibri"/>
                <w:color w:val="444444"/>
                <w:sz w:val="20"/>
                <w:szCs w:val="20"/>
              </w:rPr>
              <w:t>Agency</w:t>
            </w:r>
            <w:proofErr w:type="spellEnd"/>
            <w:r w:rsidRPr="00D84A75">
              <w:rPr>
                <w:rFonts w:asciiTheme="minorHAnsi" w:eastAsia="Calibri" w:hAnsiTheme="minorHAnsi" w:cs="Calibri"/>
                <w:color w:val="444444"/>
                <w:sz w:val="20"/>
                <w:szCs w:val="20"/>
              </w:rPr>
              <w:t xml:space="preserve"> (Yatırım Ajansı)</w:t>
            </w:r>
          </w:p>
        </w:tc>
        <w:tc>
          <w:tcPr>
            <w:tcW w:w="1089" w:type="dxa"/>
            <w:tcBorders>
              <w:top w:val="nil"/>
              <w:left w:val="single" w:sz="2" w:space="0" w:color="465290"/>
              <w:bottom w:val="nil"/>
              <w:right w:val="single" w:sz="2" w:space="0" w:color="465290"/>
            </w:tcBorders>
          </w:tcPr>
          <w:p w:rsidR="00B12A62" w:rsidRPr="00D84A75" w:rsidRDefault="00B12A62" w:rsidP="00BB6624">
            <w:pPr>
              <w:spacing w:after="0" w:line="259" w:lineRule="auto"/>
              <w:ind w:right="8" w:firstLine="0"/>
              <w:jc w:val="center"/>
              <w:rPr>
                <w:rFonts w:asciiTheme="minorHAnsi" w:eastAsiaTheme="minorEastAsia" w:hAnsiTheme="minorHAnsi" w:cstheme="minorBidi"/>
                <w:color w:val="auto"/>
                <w:sz w:val="20"/>
                <w:szCs w:val="20"/>
              </w:rPr>
            </w:pPr>
            <w:r w:rsidRPr="00D84A75">
              <w:rPr>
                <w:rFonts w:asciiTheme="minorHAnsi" w:eastAsia="Calibri" w:hAnsiTheme="minorHAnsi" w:cs="Calibri"/>
                <w:color w:val="444444"/>
                <w:sz w:val="20"/>
                <w:szCs w:val="20"/>
              </w:rPr>
              <w:t>40</w:t>
            </w:r>
          </w:p>
        </w:tc>
        <w:tc>
          <w:tcPr>
            <w:tcW w:w="805" w:type="dxa"/>
            <w:tcBorders>
              <w:top w:val="nil"/>
              <w:left w:val="single" w:sz="2" w:space="0" w:color="465290"/>
              <w:bottom w:val="nil"/>
              <w:right w:val="single" w:sz="2" w:space="0" w:color="465290"/>
            </w:tcBorders>
          </w:tcPr>
          <w:p w:rsidR="00B12A62" w:rsidRPr="00D84A75" w:rsidRDefault="00B12A62" w:rsidP="00BB6624">
            <w:pPr>
              <w:spacing w:after="0" w:line="259" w:lineRule="auto"/>
              <w:ind w:right="8" w:firstLine="0"/>
              <w:jc w:val="center"/>
              <w:rPr>
                <w:rFonts w:asciiTheme="minorHAnsi" w:eastAsiaTheme="minorEastAsia" w:hAnsiTheme="minorHAnsi" w:cstheme="minorBidi"/>
                <w:color w:val="auto"/>
                <w:sz w:val="20"/>
                <w:szCs w:val="20"/>
              </w:rPr>
            </w:pPr>
            <w:r w:rsidRPr="00D84A75">
              <w:rPr>
                <w:rFonts w:asciiTheme="minorHAnsi" w:eastAsia="Calibri" w:hAnsiTheme="minorHAnsi" w:cs="Calibri"/>
                <w:color w:val="444444"/>
                <w:sz w:val="20"/>
                <w:szCs w:val="20"/>
              </w:rPr>
              <w:t>1983</w:t>
            </w:r>
          </w:p>
        </w:tc>
        <w:tc>
          <w:tcPr>
            <w:tcW w:w="1980" w:type="dxa"/>
            <w:tcBorders>
              <w:top w:val="nil"/>
              <w:left w:val="single" w:sz="2" w:space="0" w:color="465290"/>
              <w:bottom w:val="nil"/>
              <w:right w:val="single" w:sz="2" w:space="0" w:color="465290"/>
            </w:tcBorders>
          </w:tcPr>
          <w:p w:rsidR="00B12A62" w:rsidRPr="00D84A75" w:rsidRDefault="00B12A62" w:rsidP="00BB6624">
            <w:pPr>
              <w:spacing w:after="0" w:line="259" w:lineRule="auto"/>
              <w:ind w:left="9" w:right="0" w:firstLine="0"/>
              <w:jc w:val="left"/>
              <w:rPr>
                <w:rFonts w:asciiTheme="minorHAnsi" w:eastAsiaTheme="minorEastAsia" w:hAnsiTheme="minorHAnsi" w:cstheme="minorBidi"/>
                <w:color w:val="auto"/>
                <w:sz w:val="20"/>
                <w:szCs w:val="20"/>
              </w:rPr>
            </w:pPr>
            <w:r w:rsidRPr="00D84A75">
              <w:rPr>
                <w:rFonts w:asciiTheme="minorHAnsi" w:eastAsia="Calibri" w:hAnsiTheme="minorHAnsi" w:cs="Calibri"/>
                <w:color w:val="444444"/>
                <w:sz w:val="20"/>
                <w:szCs w:val="20"/>
              </w:rPr>
              <w:t>Petrol</w:t>
            </w:r>
          </w:p>
        </w:tc>
      </w:tr>
      <w:tr w:rsidR="00B12A62" w:rsidRPr="00D84A75" w:rsidTr="00D84A75">
        <w:trPr>
          <w:trHeight w:val="301"/>
        </w:trPr>
        <w:tc>
          <w:tcPr>
            <w:tcW w:w="1264" w:type="dxa"/>
            <w:tcBorders>
              <w:top w:val="nil"/>
              <w:left w:val="single" w:sz="2" w:space="0" w:color="465290"/>
              <w:bottom w:val="nil"/>
              <w:right w:val="single" w:sz="2" w:space="0" w:color="465290"/>
            </w:tcBorders>
            <w:shd w:val="clear" w:color="auto" w:fill="EBE6F0"/>
          </w:tcPr>
          <w:p w:rsidR="00B12A62" w:rsidRPr="00D84A75" w:rsidRDefault="00B12A62" w:rsidP="00BB6624">
            <w:pPr>
              <w:spacing w:after="0" w:line="259" w:lineRule="auto"/>
              <w:ind w:left="9" w:right="0" w:firstLine="0"/>
              <w:jc w:val="left"/>
              <w:rPr>
                <w:rFonts w:asciiTheme="minorHAnsi" w:eastAsiaTheme="minorEastAsia" w:hAnsiTheme="minorHAnsi" w:cstheme="minorBidi"/>
                <w:color w:val="auto"/>
                <w:sz w:val="20"/>
                <w:szCs w:val="20"/>
              </w:rPr>
            </w:pPr>
            <w:r w:rsidRPr="00D84A75">
              <w:rPr>
                <w:rFonts w:asciiTheme="minorHAnsi" w:eastAsia="Calibri" w:hAnsiTheme="minorHAnsi" w:cs="Calibri"/>
                <w:color w:val="444444"/>
                <w:sz w:val="20"/>
                <w:szCs w:val="20"/>
              </w:rPr>
              <w:t>Azerbaycan</w:t>
            </w:r>
          </w:p>
        </w:tc>
        <w:tc>
          <w:tcPr>
            <w:tcW w:w="3787" w:type="dxa"/>
            <w:tcBorders>
              <w:top w:val="nil"/>
              <w:left w:val="single" w:sz="2" w:space="0" w:color="465290"/>
              <w:bottom w:val="nil"/>
              <w:right w:val="single" w:sz="2" w:space="0" w:color="465290"/>
            </w:tcBorders>
            <w:shd w:val="clear" w:color="auto" w:fill="EBE6F0"/>
          </w:tcPr>
          <w:p w:rsidR="00B12A62" w:rsidRPr="00D84A75" w:rsidRDefault="00B12A62" w:rsidP="00BB6624">
            <w:pPr>
              <w:spacing w:after="0" w:line="259" w:lineRule="auto"/>
              <w:ind w:left="9" w:right="0" w:firstLine="0"/>
              <w:jc w:val="left"/>
              <w:rPr>
                <w:rFonts w:asciiTheme="minorHAnsi" w:eastAsiaTheme="minorEastAsia" w:hAnsiTheme="minorHAnsi" w:cstheme="minorBidi"/>
                <w:color w:val="auto"/>
                <w:sz w:val="20"/>
                <w:szCs w:val="20"/>
              </w:rPr>
            </w:pPr>
            <w:proofErr w:type="spellStart"/>
            <w:r w:rsidRPr="00D84A75">
              <w:rPr>
                <w:rFonts w:asciiTheme="minorHAnsi" w:eastAsia="Calibri" w:hAnsiTheme="minorHAnsi" w:cs="Calibri"/>
                <w:color w:val="444444"/>
                <w:sz w:val="20"/>
                <w:szCs w:val="20"/>
              </w:rPr>
              <w:t>State</w:t>
            </w:r>
            <w:proofErr w:type="spellEnd"/>
            <w:r w:rsidRPr="00D84A75">
              <w:rPr>
                <w:rFonts w:asciiTheme="minorHAnsi" w:eastAsia="Calibri" w:hAnsiTheme="minorHAnsi" w:cs="Calibri"/>
                <w:color w:val="444444"/>
                <w:sz w:val="20"/>
                <w:szCs w:val="20"/>
              </w:rPr>
              <w:t xml:space="preserve"> </w:t>
            </w:r>
            <w:proofErr w:type="spellStart"/>
            <w:r w:rsidRPr="00D84A75">
              <w:rPr>
                <w:rFonts w:asciiTheme="minorHAnsi" w:eastAsia="Calibri" w:hAnsiTheme="minorHAnsi" w:cs="Calibri"/>
                <w:color w:val="444444"/>
                <w:sz w:val="20"/>
                <w:szCs w:val="20"/>
              </w:rPr>
              <w:t>Oil</w:t>
            </w:r>
            <w:proofErr w:type="spellEnd"/>
            <w:r w:rsidRPr="00D84A75">
              <w:rPr>
                <w:rFonts w:asciiTheme="minorHAnsi" w:eastAsia="Calibri" w:hAnsiTheme="minorHAnsi" w:cs="Calibri"/>
                <w:color w:val="444444"/>
                <w:sz w:val="20"/>
                <w:szCs w:val="20"/>
              </w:rPr>
              <w:t xml:space="preserve"> </w:t>
            </w:r>
            <w:proofErr w:type="spellStart"/>
            <w:r w:rsidRPr="00D84A75">
              <w:rPr>
                <w:rFonts w:asciiTheme="minorHAnsi" w:eastAsia="Calibri" w:hAnsiTheme="minorHAnsi" w:cs="Calibri"/>
                <w:color w:val="444444"/>
                <w:sz w:val="20"/>
                <w:szCs w:val="20"/>
              </w:rPr>
              <w:t>Fund</w:t>
            </w:r>
            <w:proofErr w:type="spellEnd"/>
          </w:p>
        </w:tc>
        <w:tc>
          <w:tcPr>
            <w:tcW w:w="1089" w:type="dxa"/>
            <w:tcBorders>
              <w:top w:val="nil"/>
              <w:left w:val="single" w:sz="2" w:space="0" w:color="465290"/>
              <w:bottom w:val="nil"/>
              <w:right w:val="single" w:sz="2" w:space="0" w:color="465290"/>
            </w:tcBorders>
            <w:shd w:val="clear" w:color="auto" w:fill="EBE6F0"/>
          </w:tcPr>
          <w:p w:rsidR="00B12A62" w:rsidRPr="00D84A75" w:rsidRDefault="00B12A62" w:rsidP="00BB6624">
            <w:pPr>
              <w:spacing w:after="0" w:line="259" w:lineRule="auto"/>
              <w:ind w:right="8" w:firstLine="0"/>
              <w:jc w:val="center"/>
              <w:rPr>
                <w:rFonts w:asciiTheme="minorHAnsi" w:eastAsiaTheme="minorEastAsia" w:hAnsiTheme="minorHAnsi" w:cstheme="minorBidi"/>
                <w:color w:val="auto"/>
                <w:sz w:val="20"/>
                <w:szCs w:val="20"/>
              </w:rPr>
            </w:pPr>
            <w:r w:rsidRPr="00D84A75">
              <w:rPr>
                <w:rFonts w:asciiTheme="minorHAnsi" w:eastAsia="Calibri" w:hAnsiTheme="minorHAnsi" w:cs="Calibri"/>
                <w:color w:val="444444"/>
                <w:sz w:val="20"/>
                <w:szCs w:val="20"/>
              </w:rPr>
              <w:t>37,3</w:t>
            </w:r>
          </w:p>
        </w:tc>
        <w:tc>
          <w:tcPr>
            <w:tcW w:w="805" w:type="dxa"/>
            <w:tcBorders>
              <w:top w:val="nil"/>
              <w:left w:val="single" w:sz="2" w:space="0" w:color="465290"/>
              <w:bottom w:val="nil"/>
              <w:right w:val="single" w:sz="2" w:space="0" w:color="465290"/>
            </w:tcBorders>
            <w:shd w:val="clear" w:color="auto" w:fill="EBE6F0"/>
          </w:tcPr>
          <w:p w:rsidR="00B12A62" w:rsidRPr="00D84A75" w:rsidRDefault="00B12A62" w:rsidP="00BB6624">
            <w:pPr>
              <w:spacing w:after="0" w:line="259" w:lineRule="auto"/>
              <w:ind w:right="8" w:firstLine="0"/>
              <w:jc w:val="center"/>
              <w:rPr>
                <w:rFonts w:asciiTheme="minorHAnsi" w:eastAsiaTheme="minorEastAsia" w:hAnsiTheme="minorHAnsi" w:cstheme="minorBidi"/>
                <w:color w:val="auto"/>
                <w:sz w:val="20"/>
                <w:szCs w:val="20"/>
              </w:rPr>
            </w:pPr>
            <w:r w:rsidRPr="00D84A75">
              <w:rPr>
                <w:rFonts w:asciiTheme="minorHAnsi" w:eastAsia="Calibri" w:hAnsiTheme="minorHAnsi" w:cs="Calibri"/>
                <w:color w:val="444444"/>
                <w:sz w:val="20"/>
                <w:szCs w:val="20"/>
              </w:rPr>
              <w:t>1999</w:t>
            </w:r>
          </w:p>
        </w:tc>
        <w:tc>
          <w:tcPr>
            <w:tcW w:w="1980" w:type="dxa"/>
            <w:tcBorders>
              <w:top w:val="nil"/>
              <w:left w:val="single" w:sz="2" w:space="0" w:color="465290"/>
              <w:bottom w:val="nil"/>
              <w:right w:val="single" w:sz="2" w:space="0" w:color="465290"/>
            </w:tcBorders>
            <w:shd w:val="clear" w:color="auto" w:fill="EBE6F0"/>
          </w:tcPr>
          <w:p w:rsidR="00B12A62" w:rsidRPr="00D84A75" w:rsidRDefault="00B12A62" w:rsidP="00BB6624">
            <w:pPr>
              <w:spacing w:after="0" w:line="259" w:lineRule="auto"/>
              <w:ind w:left="9" w:right="0" w:firstLine="0"/>
              <w:jc w:val="left"/>
              <w:rPr>
                <w:rFonts w:asciiTheme="minorHAnsi" w:eastAsiaTheme="minorEastAsia" w:hAnsiTheme="minorHAnsi" w:cstheme="minorBidi"/>
                <w:color w:val="auto"/>
                <w:sz w:val="20"/>
                <w:szCs w:val="20"/>
              </w:rPr>
            </w:pPr>
            <w:r w:rsidRPr="00D84A75">
              <w:rPr>
                <w:rFonts w:asciiTheme="minorHAnsi" w:eastAsia="Calibri" w:hAnsiTheme="minorHAnsi" w:cs="Calibri"/>
                <w:color w:val="444444"/>
                <w:sz w:val="20"/>
                <w:szCs w:val="20"/>
              </w:rPr>
              <w:t>Petrol</w:t>
            </w:r>
          </w:p>
        </w:tc>
      </w:tr>
      <w:tr w:rsidR="00B12A62" w:rsidRPr="00D84A75" w:rsidTr="00D84A75">
        <w:trPr>
          <w:trHeight w:val="301"/>
        </w:trPr>
        <w:tc>
          <w:tcPr>
            <w:tcW w:w="1264" w:type="dxa"/>
            <w:tcBorders>
              <w:top w:val="nil"/>
              <w:left w:val="single" w:sz="2" w:space="0" w:color="465290"/>
              <w:bottom w:val="nil"/>
              <w:right w:val="single" w:sz="2" w:space="0" w:color="465290"/>
            </w:tcBorders>
          </w:tcPr>
          <w:p w:rsidR="00B12A62" w:rsidRPr="00D84A75" w:rsidRDefault="00B12A62" w:rsidP="00BB6624">
            <w:pPr>
              <w:spacing w:after="0" w:line="259" w:lineRule="auto"/>
              <w:ind w:left="9" w:right="0" w:firstLine="0"/>
              <w:jc w:val="left"/>
              <w:rPr>
                <w:rFonts w:asciiTheme="minorHAnsi" w:eastAsiaTheme="minorEastAsia" w:hAnsiTheme="minorHAnsi" w:cstheme="minorBidi"/>
                <w:color w:val="auto"/>
                <w:sz w:val="20"/>
                <w:szCs w:val="20"/>
              </w:rPr>
            </w:pPr>
            <w:r w:rsidRPr="00D84A75">
              <w:rPr>
                <w:rFonts w:asciiTheme="minorHAnsi" w:eastAsia="Calibri" w:hAnsiTheme="minorHAnsi" w:cs="Calibri"/>
                <w:color w:val="444444"/>
                <w:sz w:val="20"/>
                <w:szCs w:val="20"/>
              </w:rPr>
              <w:t>Doğu Timor</w:t>
            </w:r>
          </w:p>
        </w:tc>
        <w:tc>
          <w:tcPr>
            <w:tcW w:w="3787" w:type="dxa"/>
            <w:tcBorders>
              <w:top w:val="nil"/>
              <w:left w:val="single" w:sz="2" w:space="0" w:color="465290"/>
              <w:bottom w:val="nil"/>
              <w:right w:val="single" w:sz="2" w:space="0" w:color="465290"/>
            </w:tcBorders>
          </w:tcPr>
          <w:p w:rsidR="00B12A62" w:rsidRPr="00D84A75" w:rsidRDefault="00B12A62" w:rsidP="00BB6624">
            <w:pPr>
              <w:spacing w:after="0" w:line="259" w:lineRule="auto"/>
              <w:ind w:left="9" w:right="0" w:firstLine="0"/>
              <w:jc w:val="left"/>
              <w:rPr>
                <w:rFonts w:asciiTheme="minorHAnsi" w:eastAsiaTheme="minorEastAsia" w:hAnsiTheme="minorHAnsi" w:cstheme="minorBidi"/>
                <w:color w:val="auto"/>
                <w:sz w:val="20"/>
                <w:szCs w:val="20"/>
              </w:rPr>
            </w:pPr>
            <w:r w:rsidRPr="00D84A75">
              <w:rPr>
                <w:rFonts w:asciiTheme="minorHAnsi" w:eastAsia="Calibri" w:hAnsiTheme="minorHAnsi" w:cs="Calibri"/>
                <w:color w:val="444444"/>
                <w:sz w:val="20"/>
                <w:szCs w:val="20"/>
              </w:rPr>
              <w:t>Timor-</w:t>
            </w:r>
            <w:proofErr w:type="spellStart"/>
            <w:r w:rsidRPr="00D84A75">
              <w:rPr>
                <w:rFonts w:asciiTheme="minorHAnsi" w:eastAsia="Calibri" w:hAnsiTheme="minorHAnsi" w:cs="Calibri"/>
                <w:color w:val="444444"/>
                <w:sz w:val="20"/>
                <w:szCs w:val="20"/>
              </w:rPr>
              <w:t>Leste</w:t>
            </w:r>
            <w:proofErr w:type="spellEnd"/>
            <w:r w:rsidRPr="00D84A75">
              <w:rPr>
                <w:rFonts w:asciiTheme="minorHAnsi" w:eastAsia="Calibri" w:hAnsiTheme="minorHAnsi" w:cs="Calibri"/>
                <w:color w:val="444444"/>
                <w:sz w:val="20"/>
                <w:szCs w:val="20"/>
              </w:rPr>
              <w:t xml:space="preserve"> </w:t>
            </w:r>
            <w:proofErr w:type="spellStart"/>
            <w:r w:rsidRPr="00D84A75">
              <w:rPr>
                <w:rFonts w:asciiTheme="minorHAnsi" w:eastAsia="Calibri" w:hAnsiTheme="minorHAnsi" w:cs="Calibri"/>
                <w:color w:val="444444"/>
                <w:sz w:val="20"/>
                <w:szCs w:val="20"/>
              </w:rPr>
              <w:t>Petroleum</w:t>
            </w:r>
            <w:proofErr w:type="spellEnd"/>
            <w:r w:rsidRPr="00D84A75">
              <w:rPr>
                <w:rFonts w:asciiTheme="minorHAnsi" w:eastAsia="Calibri" w:hAnsiTheme="minorHAnsi" w:cs="Calibri"/>
                <w:color w:val="444444"/>
                <w:sz w:val="20"/>
                <w:szCs w:val="20"/>
              </w:rPr>
              <w:t xml:space="preserve"> </w:t>
            </w:r>
            <w:proofErr w:type="spellStart"/>
            <w:r w:rsidRPr="00D84A75">
              <w:rPr>
                <w:rFonts w:asciiTheme="minorHAnsi" w:eastAsia="Calibri" w:hAnsiTheme="minorHAnsi" w:cs="Calibri"/>
                <w:color w:val="444444"/>
                <w:sz w:val="20"/>
                <w:szCs w:val="20"/>
              </w:rPr>
              <w:t>Fund</w:t>
            </w:r>
            <w:proofErr w:type="spellEnd"/>
            <w:r w:rsidRPr="00D84A75">
              <w:rPr>
                <w:rFonts w:asciiTheme="minorHAnsi" w:eastAsia="Calibri" w:hAnsiTheme="minorHAnsi" w:cs="Calibri"/>
                <w:color w:val="444444"/>
                <w:sz w:val="20"/>
                <w:szCs w:val="20"/>
              </w:rPr>
              <w:t xml:space="preserve"> (Petrol Fonu)</w:t>
            </w:r>
          </w:p>
        </w:tc>
        <w:tc>
          <w:tcPr>
            <w:tcW w:w="1089" w:type="dxa"/>
            <w:tcBorders>
              <w:top w:val="nil"/>
              <w:left w:val="single" w:sz="2" w:space="0" w:color="465290"/>
              <w:bottom w:val="nil"/>
              <w:right w:val="single" w:sz="2" w:space="0" w:color="465290"/>
            </w:tcBorders>
          </w:tcPr>
          <w:p w:rsidR="00B12A62" w:rsidRPr="00D84A75" w:rsidRDefault="00B12A62" w:rsidP="00BB6624">
            <w:pPr>
              <w:spacing w:after="0" w:line="259" w:lineRule="auto"/>
              <w:ind w:right="8" w:firstLine="0"/>
              <w:jc w:val="center"/>
              <w:rPr>
                <w:rFonts w:asciiTheme="minorHAnsi" w:eastAsiaTheme="minorEastAsia" w:hAnsiTheme="minorHAnsi" w:cstheme="minorBidi"/>
                <w:color w:val="auto"/>
                <w:sz w:val="20"/>
                <w:szCs w:val="20"/>
              </w:rPr>
            </w:pPr>
            <w:r w:rsidRPr="00D84A75">
              <w:rPr>
                <w:rFonts w:asciiTheme="minorHAnsi" w:eastAsia="Calibri" w:hAnsiTheme="minorHAnsi" w:cs="Calibri"/>
                <w:color w:val="444444"/>
                <w:sz w:val="20"/>
                <w:szCs w:val="20"/>
              </w:rPr>
              <w:t>16,9</w:t>
            </w:r>
          </w:p>
        </w:tc>
        <w:tc>
          <w:tcPr>
            <w:tcW w:w="805" w:type="dxa"/>
            <w:tcBorders>
              <w:top w:val="nil"/>
              <w:left w:val="single" w:sz="2" w:space="0" w:color="465290"/>
              <w:bottom w:val="nil"/>
              <w:right w:val="single" w:sz="2" w:space="0" w:color="465290"/>
            </w:tcBorders>
          </w:tcPr>
          <w:p w:rsidR="00B12A62" w:rsidRPr="00D84A75" w:rsidRDefault="00B12A62" w:rsidP="00BB6624">
            <w:pPr>
              <w:spacing w:after="0" w:line="259" w:lineRule="auto"/>
              <w:ind w:right="8" w:firstLine="0"/>
              <w:jc w:val="center"/>
              <w:rPr>
                <w:rFonts w:asciiTheme="minorHAnsi" w:eastAsiaTheme="minorEastAsia" w:hAnsiTheme="minorHAnsi" w:cstheme="minorBidi"/>
                <w:color w:val="auto"/>
                <w:sz w:val="20"/>
                <w:szCs w:val="20"/>
              </w:rPr>
            </w:pPr>
            <w:r w:rsidRPr="00D84A75">
              <w:rPr>
                <w:rFonts w:asciiTheme="minorHAnsi" w:eastAsia="Calibri" w:hAnsiTheme="minorHAnsi" w:cs="Calibri"/>
                <w:color w:val="444444"/>
                <w:sz w:val="20"/>
                <w:szCs w:val="20"/>
              </w:rPr>
              <w:t>2005</w:t>
            </w:r>
          </w:p>
        </w:tc>
        <w:tc>
          <w:tcPr>
            <w:tcW w:w="1980" w:type="dxa"/>
            <w:tcBorders>
              <w:top w:val="nil"/>
              <w:left w:val="single" w:sz="2" w:space="0" w:color="465290"/>
              <w:bottom w:val="nil"/>
              <w:right w:val="single" w:sz="2" w:space="0" w:color="465290"/>
            </w:tcBorders>
          </w:tcPr>
          <w:p w:rsidR="00B12A62" w:rsidRPr="00D84A75" w:rsidRDefault="00B12A62" w:rsidP="00BB6624">
            <w:pPr>
              <w:spacing w:after="0" w:line="259" w:lineRule="auto"/>
              <w:ind w:left="9" w:right="0" w:firstLine="0"/>
              <w:jc w:val="left"/>
              <w:rPr>
                <w:rFonts w:asciiTheme="minorHAnsi" w:eastAsiaTheme="minorEastAsia" w:hAnsiTheme="minorHAnsi" w:cstheme="minorBidi"/>
                <w:color w:val="auto"/>
                <w:sz w:val="20"/>
                <w:szCs w:val="20"/>
              </w:rPr>
            </w:pPr>
            <w:r w:rsidRPr="00D84A75">
              <w:rPr>
                <w:rFonts w:asciiTheme="minorHAnsi" w:eastAsia="Calibri" w:hAnsiTheme="minorHAnsi" w:cs="Calibri"/>
                <w:color w:val="444444"/>
                <w:sz w:val="20"/>
                <w:szCs w:val="20"/>
              </w:rPr>
              <w:t>Petrol-Gaz</w:t>
            </w:r>
          </w:p>
        </w:tc>
      </w:tr>
      <w:tr w:rsidR="00B12A62" w:rsidRPr="00D84A75" w:rsidTr="00D84A75">
        <w:trPr>
          <w:trHeight w:val="521"/>
        </w:trPr>
        <w:tc>
          <w:tcPr>
            <w:tcW w:w="1264" w:type="dxa"/>
            <w:tcBorders>
              <w:top w:val="nil"/>
              <w:left w:val="single" w:sz="2" w:space="0" w:color="465290"/>
              <w:bottom w:val="nil"/>
              <w:right w:val="single" w:sz="2" w:space="0" w:color="465290"/>
            </w:tcBorders>
            <w:shd w:val="clear" w:color="auto" w:fill="EBE6F0"/>
            <w:vAlign w:val="center"/>
          </w:tcPr>
          <w:p w:rsidR="00B12A62" w:rsidRPr="00D84A75" w:rsidRDefault="00B12A62" w:rsidP="00BB6624">
            <w:pPr>
              <w:spacing w:after="0" w:line="259" w:lineRule="auto"/>
              <w:ind w:left="9" w:right="0" w:firstLine="0"/>
              <w:jc w:val="left"/>
              <w:rPr>
                <w:rFonts w:asciiTheme="minorHAnsi" w:eastAsiaTheme="minorEastAsia" w:hAnsiTheme="minorHAnsi" w:cstheme="minorBidi"/>
                <w:color w:val="auto"/>
                <w:sz w:val="20"/>
                <w:szCs w:val="20"/>
              </w:rPr>
            </w:pPr>
            <w:r w:rsidRPr="00D84A75">
              <w:rPr>
                <w:rFonts w:asciiTheme="minorHAnsi" w:eastAsia="Calibri" w:hAnsiTheme="minorHAnsi" w:cs="Calibri"/>
                <w:color w:val="444444"/>
                <w:sz w:val="20"/>
                <w:szCs w:val="20"/>
              </w:rPr>
              <w:t>Şili</w:t>
            </w:r>
          </w:p>
        </w:tc>
        <w:tc>
          <w:tcPr>
            <w:tcW w:w="3787" w:type="dxa"/>
            <w:tcBorders>
              <w:top w:val="nil"/>
              <w:left w:val="single" w:sz="2" w:space="0" w:color="465290"/>
              <w:bottom w:val="nil"/>
              <w:right w:val="single" w:sz="2" w:space="0" w:color="465290"/>
            </w:tcBorders>
            <w:shd w:val="clear" w:color="auto" w:fill="EBE6F0"/>
          </w:tcPr>
          <w:p w:rsidR="00B12A62" w:rsidRPr="00D84A75" w:rsidRDefault="00B12A62" w:rsidP="00BB6624">
            <w:pPr>
              <w:spacing w:after="0" w:line="259" w:lineRule="auto"/>
              <w:ind w:left="9" w:right="486" w:firstLine="0"/>
              <w:jc w:val="left"/>
              <w:rPr>
                <w:rFonts w:asciiTheme="minorHAnsi" w:eastAsiaTheme="minorEastAsia" w:hAnsiTheme="minorHAnsi" w:cstheme="minorBidi"/>
                <w:color w:val="auto"/>
                <w:sz w:val="20"/>
                <w:szCs w:val="20"/>
              </w:rPr>
            </w:pPr>
            <w:proofErr w:type="spellStart"/>
            <w:r w:rsidRPr="00D84A75">
              <w:rPr>
                <w:rFonts w:asciiTheme="minorHAnsi" w:eastAsia="Calibri" w:hAnsiTheme="minorHAnsi" w:cs="Calibri"/>
                <w:color w:val="444444"/>
                <w:sz w:val="20"/>
                <w:szCs w:val="20"/>
              </w:rPr>
              <w:t>Social</w:t>
            </w:r>
            <w:proofErr w:type="spellEnd"/>
            <w:r w:rsidRPr="00D84A75">
              <w:rPr>
                <w:rFonts w:asciiTheme="minorHAnsi" w:eastAsia="Calibri" w:hAnsiTheme="minorHAnsi" w:cs="Calibri"/>
                <w:color w:val="444444"/>
                <w:sz w:val="20"/>
                <w:szCs w:val="20"/>
              </w:rPr>
              <w:t xml:space="preserve"> </w:t>
            </w:r>
            <w:proofErr w:type="spellStart"/>
            <w:r w:rsidRPr="00D84A75">
              <w:rPr>
                <w:rFonts w:asciiTheme="minorHAnsi" w:eastAsia="Calibri" w:hAnsiTheme="minorHAnsi" w:cs="Calibri"/>
                <w:color w:val="444444"/>
                <w:sz w:val="20"/>
                <w:szCs w:val="20"/>
              </w:rPr>
              <w:t>and</w:t>
            </w:r>
            <w:proofErr w:type="spellEnd"/>
            <w:r w:rsidRPr="00D84A75">
              <w:rPr>
                <w:rFonts w:asciiTheme="minorHAnsi" w:eastAsia="Calibri" w:hAnsiTheme="minorHAnsi" w:cs="Calibri"/>
                <w:color w:val="444444"/>
                <w:sz w:val="20"/>
                <w:szCs w:val="20"/>
              </w:rPr>
              <w:t xml:space="preserve"> </w:t>
            </w:r>
            <w:proofErr w:type="spellStart"/>
            <w:r w:rsidRPr="00D84A75">
              <w:rPr>
                <w:rFonts w:asciiTheme="minorHAnsi" w:eastAsia="Calibri" w:hAnsiTheme="minorHAnsi" w:cs="Calibri"/>
                <w:color w:val="444444"/>
                <w:sz w:val="20"/>
                <w:szCs w:val="20"/>
              </w:rPr>
              <w:t>Economic</w:t>
            </w:r>
            <w:proofErr w:type="spellEnd"/>
            <w:r w:rsidRPr="00D84A75">
              <w:rPr>
                <w:rFonts w:asciiTheme="minorHAnsi" w:eastAsia="Calibri" w:hAnsiTheme="minorHAnsi" w:cs="Calibri"/>
                <w:color w:val="444444"/>
                <w:sz w:val="20"/>
                <w:szCs w:val="20"/>
              </w:rPr>
              <w:t xml:space="preserve"> </w:t>
            </w:r>
            <w:proofErr w:type="spellStart"/>
            <w:r w:rsidRPr="00D84A75">
              <w:rPr>
                <w:rFonts w:asciiTheme="minorHAnsi" w:eastAsia="Calibri" w:hAnsiTheme="minorHAnsi" w:cs="Calibri"/>
                <w:color w:val="444444"/>
                <w:sz w:val="20"/>
                <w:szCs w:val="20"/>
              </w:rPr>
              <w:t>Stabilization</w:t>
            </w:r>
            <w:proofErr w:type="spellEnd"/>
            <w:r w:rsidRPr="00D84A75">
              <w:rPr>
                <w:rFonts w:asciiTheme="minorHAnsi" w:eastAsia="Calibri" w:hAnsiTheme="minorHAnsi" w:cs="Calibri"/>
                <w:color w:val="444444"/>
                <w:sz w:val="20"/>
                <w:szCs w:val="20"/>
              </w:rPr>
              <w:t xml:space="preserve"> </w:t>
            </w:r>
            <w:proofErr w:type="spellStart"/>
            <w:r w:rsidRPr="00D84A75">
              <w:rPr>
                <w:rFonts w:asciiTheme="minorHAnsi" w:eastAsia="Calibri" w:hAnsiTheme="minorHAnsi" w:cs="Calibri"/>
                <w:color w:val="444444"/>
                <w:sz w:val="20"/>
                <w:szCs w:val="20"/>
              </w:rPr>
              <w:t>Fund</w:t>
            </w:r>
            <w:proofErr w:type="spellEnd"/>
            <w:r w:rsidRPr="00D84A75">
              <w:rPr>
                <w:rFonts w:asciiTheme="minorHAnsi" w:eastAsia="Calibri" w:hAnsiTheme="minorHAnsi" w:cs="Calibri"/>
                <w:color w:val="444444"/>
                <w:sz w:val="20"/>
                <w:szCs w:val="20"/>
              </w:rPr>
              <w:t xml:space="preserve">  (Sosyal ve Ekonomik İstikrar Fonu)</w:t>
            </w:r>
          </w:p>
        </w:tc>
        <w:tc>
          <w:tcPr>
            <w:tcW w:w="1089" w:type="dxa"/>
            <w:tcBorders>
              <w:top w:val="nil"/>
              <w:left w:val="single" w:sz="2" w:space="0" w:color="465290"/>
              <w:bottom w:val="nil"/>
              <w:right w:val="single" w:sz="2" w:space="0" w:color="465290"/>
            </w:tcBorders>
            <w:shd w:val="clear" w:color="auto" w:fill="EBE6F0"/>
            <w:vAlign w:val="center"/>
          </w:tcPr>
          <w:p w:rsidR="00B12A62" w:rsidRPr="00D84A75" w:rsidRDefault="00B12A62" w:rsidP="00BB6624">
            <w:pPr>
              <w:spacing w:after="0" w:line="259" w:lineRule="auto"/>
              <w:ind w:right="8" w:firstLine="0"/>
              <w:jc w:val="center"/>
              <w:rPr>
                <w:rFonts w:asciiTheme="minorHAnsi" w:eastAsiaTheme="minorEastAsia" w:hAnsiTheme="minorHAnsi" w:cstheme="minorBidi"/>
                <w:color w:val="auto"/>
                <w:sz w:val="20"/>
                <w:szCs w:val="20"/>
              </w:rPr>
            </w:pPr>
            <w:r w:rsidRPr="00D84A75">
              <w:rPr>
                <w:rFonts w:asciiTheme="minorHAnsi" w:eastAsia="Calibri" w:hAnsiTheme="minorHAnsi" w:cs="Calibri"/>
                <w:color w:val="444444"/>
                <w:sz w:val="20"/>
                <w:szCs w:val="20"/>
              </w:rPr>
              <w:t>7,9</w:t>
            </w:r>
          </w:p>
        </w:tc>
        <w:tc>
          <w:tcPr>
            <w:tcW w:w="805" w:type="dxa"/>
            <w:tcBorders>
              <w:top w:val="nil"/>
              <w:left w:val="single" w:sz="2" w:space="0" w:color="465290"/>
              <w:bottom w:val="nil"/>
              <w:right w:val="single" w:sz="2" w:space="0" w:color="465290"/>
            </w:tcBorders>
            <w:shd w:val="clear" w:color="auto" w:fill="EBE6F0"/>
            <w:vAlign w:val="center"/>
          </w:tcPr>
          <w:p w:rsidR="00B12A62" w:rsidRPr="00D84A75" w:rsidRDefault="00B12A62" w:rsidP="00BB6624">
            <w:pPr>
              <w:spacing w:after="0" w:line="259" w:lineRule="auto"/>
              <w:ind w:right="8" w:firstLine="0"/>
              <w:jc w:val="center"/>
              <w:rPr>
                <w:rFonts w:asciiTheme="minorHAnsi" w:eastAsiaTheme="minorEastAsia" w:hAnsiTheme="minorHAnsi" w:cstheme="minorBidi"/>
                <w:color w:val="auto"/>
                <w:sz w:val="20"/>
                <w:szCs w:val="20"/>
              </w:rPr>
            </w:pPr>
            <w:r w:rsidRPr="00D84A75">
              <w:rPr>
                <w:rFonts w:asciiTheme="minorHAnsi" w:eastAsia="Calibri" w:hAnsiTheme="minorHAnsi" w:cs="Calibri"/>
                <w:color w:val="444444"/>
                <w:sz w:val="20"/>
                <w:szCs w:val="20"/>
              </w:rPr>
              <w:t>2006</w:t>
            </w:r>
          </w:p>
        </w:tc>
        <w:tc>
          <w:tcPr>
            <w:tcW w:w="1980" w:type="dxa"/>
            <w:tcBorders>
              <w:top w:val="nil"/>
              <w:left w:val="single" w:sz="2" w:space="0" w:color="465290"/>
              <w:bottom w:val="nil"/>
              <w:right w:val="single" w:sz="2" w:space="0" w:color="465290"/>
            </w:tcBorders>
            <w:shd w:val="clear" w:color="auto" w:fill="EBE6F0"/>
            <w:vAlign w:val="center"/>
          </w:tcPr>
          <w:p w:rsidR="00B12A62" w:rsidRPr="00D84A75" w:rsidRDefault="00B12A62" w:rsidP="00BB6624">
            <w:pPr>
              <w:spacing w:after="0" w:line="259" w:lineRule="auto"/>
              <w:ind w:left="9" w:right="0" w:firstLine="0"/>
              <w:jc w:val="left"/>
              <w:rPr>
                <w:rFonts w:asciiTheme="minorHAnsi" w:eastAsiaTheme="minorEastAsia" w:hAnsiTheme="minorHAnsi" w:cstheme="minorBidi"/>
                <w:color w:val="auto"/>
                <w:sz w:val="20"/>
                <w:szCs w:val="20"/>
              </w:rPr>
            </w:pPr>
            <w:r w:rsidRPr="00D84A75">
              <w:rPr>
                <w:rFonts w:asciiTheme="minorHAnsi" w:eastAsia="Calibri" w:hAnsiTheme="minorHAnsi" w:cs="Calibri"/>
                <w:color w:val="444444"/>
                <w:sz w:val="20"/>
                <w:szCs w:val="20"/>
              </w:rPr>
              <w:t>Bakır</w:t>
            </w:r>
          </w:p>
        </w:tc>
      </w:tr>
      <w:tr w:rsidR="00B12A62" w:rsidRPr="00D84A75" w:rsidTr="00D84A75">
        <w:trPr>
          <w:trHeight w:val="521"/>
        </w:trPr>
        <w:tc>
          <w:tcPr>
            <w:tcW w:w="1264" w:type="dxa"/>
            <w:tcBorders>
              <w:top w:val="nil"/>
              <w:left w:val="single" w:sz="2" w:space="0" w:color="465290"/>
              <w:bottom w:val="nil"/>
              <w:right w:val="single" w:sz="2" w:space="0" w:color="465290"/>
            </w:tcBorders>
            <w:vAlign w:val="center"/>
          </w:tcPr>
          <w:p w:rsidR="00B12A62" w:rsidRPr="00D84A75" w:rsidRDefault="00B12A62" w:rsidP="00BB6624">
            <w:pPr>
              <w:spacing w:after="0" w:line="259" w:lineRule="auto"/>
              <w:ind w:left="9" w:right="0" w:firstLine="0"/>
              <w:jc w:val="left"/>
              <w:rPr>
                <w:rFonts w:asciiTheme="minorHAnsi" w:eastAsiaTheme="minorEastAsia" w:hAnsiTheme="minorHAnsi" w:cstheme="minorBidi"/>
                <w:color w:val="auto"/>
                <w:sz w:val="20"/>
                <w:szCs w:val="20"/>
              </w:rPr>
            </w:pPr>
            <w:proofErr w:type="spellStart"/>
            <w:r w:rsidRPr="00D84A75">
              <w:rPr>
                <w:rFonts w:asciiTheme="minorHAnsi" w:eastAsia="Calibri" w:hAnsiTheme="minorHAnsi" w:cs="Calibri"/>
                <w:color w:val="444444"/>
                <w:sz w:val="20"/>
                <w:szCs w:val="20"/>
              </w:rPr>
              <w:t>Botswana</w:t>
            </w:r>
            <w:proofErr w:type="spellEnd"/>
          </w:p>
        </w:tc>
        <w:tc>
          <w:tcPr>
            <w:tcW w:w="3787" w:type="dxa"/>
            <w:tcBorders>
              <w:top w:val="nil"/>
              <w:left w:val="single" w:sz="2" w:space="0" w:color="465290"/>
              <w:bottom w:val="nil"/>
              <w:right w:val="single" w:sz="2" w:space="0" w:color="465290"/>
            </w:tcBorders>
            <w:vAlign w:val="center"/>
          </w:tcPr>
          <w:p w:rsidR="00B12A62" w:rsidRPr="00D84A75" w:rsidRDefault="00B12A62" w:rsidP="00BB6624">
            <w:pPr>
              <w:spacing w:after="0" w:line="259" w:lineRule="auto"/>
              <w:ind w:left="9" w:right="0" w:firstLine="0"/>
              <w:jc w:val="left"/>
              <w:rPr>
                <w:rFonts w:asciiTheme="minorHAnsi" w:eastAsiaTheme="minorEastAsia" w:hAnsiTheme="minorHAnsi" w:cstheme="minorBidi"/>
                <w:color w:val="auto"/>
                <w:sz w:val="20"/>
                <w:szCs w:val="20"/>
              </w:rPr>
            </w:pPr>
            <w:r w:rsidRPr="00D84A75">
              <w:rPr>
                <w:rFonts w:asciiTheme="minorHAnsi" w:eastAsia="Calibri" w:hAnsiTheme="minorHAnsi" w:cs="Calibri"/>
                <w:color w:val="444444"/>
                <w:sz w:val="20"/>
                <w:szCs w:val="20"/>
              </w:rPr>
              <w:t xml:space="preserve">Pula </w:t>
            </w:r>
            <w:proofErr w:type="spellStart"/>
            <w:r w:rsidRPr="00D84A75">
              <w:rPr>
                <w:rFonts w:asciiTheme="minorHAnsi" w:eastAsia="Calibri" w:hAnsiTheme="minorHAnsi" w:cs="Calibri"/>
                <w:color w:val="444444"/>
                <w:sz w:val="20"/>
                <w:szCs w:val="20"/>
              </w:rPr>
              <w:t>Fund</w:t>
            </w:r>
            <w:proofErr w:type="spellEnd"/>
          </w:p>
        </w:tc>
        <w:tc>
          <w:tcPr>
            <w:tcW w:w="1089" w:type="dxa"/>
            <w:tcBorders>
              <w:top w:val="nil"/>
              <w:left w:val="single" w:sz="2" w:space="0" w:color="465290"/>
              <w:bottom w:val="nil"/>
              <w:right w:val="single" w:sz="2" w:space="0" w:color="465290"/>
            </w:tcBorders>
            <w:vAlign w:val="center"/>
          </w:tcPr>
          <w:p w:rsidR="00B12A62" w:rsidRPr="00D84A75" w:rsidRDefault="00B12A62" w:rsidP="00BB6624">
            <w:pPr>
              <w:spacing w:after="0" w:line="259" w:lineRule="auto"/>
              <w:ind w:right="8" w:firstLine="0"/>
              <w:jc w:val="center"/>
              <w:rPr>
                <w:rFonts w:asciiTheme="minorHAnsi" w:eastAsiaTheme="minorEastAsia" w:hAnsiTheme="minorHAnsi" w:cstheme="minorBidi"/>
                <w:color w:val="auto"/>
                <w:sz w:val="20"/>
                <w:szCs w:val="20"/>
              </w:rPr>
            </w:pPr>
            <w:r w:rsidRPr="00D84A75">
              <w:rPr>
                <w:rFonts w:asciiTheme="minorHAnsi" w:eastAsia="Calibri" w:hAnsiTheme="minorHAnsi" w:cs="Calibri"/>
                <w:color w:val="444444"/>
                <w:sz w:val="20"/>
                <w:szCs w:val="20"/>
              </w:rPr>
              <w:t>5,7</w:t>
            </w:r>
          </w:p>
        </w:tc>
        <w:tc>
          <w:tcPr>
            <w:tcW w:w="805" w:type="dxa"/>
            <w:tcBorders>
              <w:top w:val="nil"/>
              <w:left w:val="single" w:sz="2" w:space="0" w:color="465290"/>
              <w:bottom w:val="nil"/>
              <w:right w:val="single" w:sz="2" w:space="0" w:color="465290"/>
            </w:tcBorders>
            <w:vAlign w:val="center"/>
          </w:tcPr>
          <w:p w:rsidR="00B12A62" w:rsidRPr="00D84A75" w:rsidRDefault="00B12A62" w:rsidP="00BB6624">
            <w:pPr>
              <w:spacing w:after="0" w:line="259" w:lineRule="auto"/>
              <w:ind w:right="8" w:firstLine="0"/>
              <w:jc w:val="center"/>
              <w:rPr>
                <w:rFonts w:asciiTheme="minorHAnsi" w:eastAsiaTheme="minorEastAsia" w:hAnsiTheme="minorHAnsi" w:cstheme="minorBidi"/>
                <w:color w:val="auto"/>
                <w:sz w:val="20"/>
                <w:szCs w:val="20"/>
              </w:rPr>
            </w:pPr>
            <w:r w:rsidRPr="00D84A75">
              <w:rPr>
                <w:rFonts w:asciiTheme="minorHAnsi" w:eastAsia="Calibri" w:hAnsiTheme="minorHAnsi" w:cs="Calibri"/>
                <w:color w:val="444444"/>
                <w:sz w:val="20"/>
                <w:szCs w:val="20"/>
              </w:rPr>
              <w:t>1994</w:t>
            </w:r>
          </w:p>
        </w:tc>
        <w:tc>
          <w:tcPr>
            <w:tcW w:w="1980" w:type="dxa"/>
            <w:tcBorders>
              <w:top w:val="nil"/>
              <w:left w:val="single" w:sz="2" w:space="0" w:color="465290"/>
              <w:bottom w:val="nil"/>
              <w:right w:val="single" w:sz="2" w:space="0" w:color="465290"/>
            </w:tcBorders>
          </w:tcPr>
          <w:p w:rsidR="00B12A62" w:rsidRPr="00D84A75" w:rsidRDefault="00B12A62" w:rsidP="00BB6624">
            <w:pPr>
              <w:spacing w:after="9" w:line="259" w:lineRule="auto"/>
              <w:ind w:left="9" w:right="0" w:firstLine="0"/>
              <w:jc w:val="left"/>
              <w:rPr>
                <w:rFonts w:asciiTheme="minorHAnsi" w:eastAsiaTheme="minorEastAsia" w:hAnsiTheme="minorHAnsi" w:cstheme="minorBidi"/>
                <w:color w:val="auto"/>
                <w:sz w:val="20"/>
                <w:szCs w:val="20"/>
              </w:rPr>
            </w:pPr>
            <w:r w:rsidRPr="00D84A75">
              <w:rPr>
                <w:rFonts w:asciiTheme="minorHAnsi" w:eastAsia="Calibri" w:hAnsiTheme="minorHAnsi" w:cs="Calibri"/>
                <w:color w:val="444444"/>
                <w:sz w:val="20"/>
                <w:szCs w:val="20"/>
              </w:rPr>
              <w:t xml:space="preserve">Elmas- </w:t>
            </w:r>
          </w:p>
          <w:p w:rsidR="00B12A62" w:rsidRPr="00D84A75" w:rsidRDefault="00B12A62" w:rsidP="00BB6624">
            <w:pPr>
              <w:spacing w:after="0" w:line="259" w:lineRule="auto"/>
              <w:ind w:left="9" w:right="0" w:firstLine="0"/>
              <w:jc w:val="left"/>
              <w:rPr>
                <w:rFonts w:asciiTheme="minorHAnsi" w:eastAsiaTheme="minorEastAsia" w:hAnsiTheme="minorHAnsi" w:cstheme="minorBidi"/>
                <w:color w:val="auto"/>
                <w:sz w:val="20"/>
                <w:szCs w:val="20"/>
              </w:rPr>
            </w:pPr>
            <w:r w:rsidRPr="00D84A75">
              <w:rPr>
                <w:rFonts w:asciiTheme="minorHAnsi" w:eastAsia="Calibri" w:hAnsiTheme="minorHAnsi" w:cs="Calibri"/>
                <w:color w:val="444444"/>
                <w:sz w:val="20"/>
                <w:szCs w:val="20"/>
              </w:rPr>
              <w:t>Mineral</w:t>
            </w:r>
          </w:p>
        </w:tc>
      </w:tr>
      <w:tr w:rsidR="00B12A62" w:rsidRPr="00D84A75" w:rsidTr="00D84A75">
        <w:trPr>
          <w:trHeight w:val="301"/>
        </w:trPr>
        <w:tc>
          <w:tcPr>
            <w:tcW w:w="1264" w:type="dxa"/>
            <w:tcBorders>
              <w:top w:val="nil"/>
              <w:left w:val="single" w:sz="2" w:space="0" w:color="465290"/>
              <w:bottom w:val="nil"/>
              <w:right w:val="single" w:sz="2" w:space="0" w:color="465290"/>
            </w:tcBorders>
            <w:shd w:val="clear" w:color="auto" w:fill="EBE6F0"/>
          </w:tcPr>
          <w:p w:rsidR="00B12A62" w:rsidRPr="00D84A75" w:rsidRDefault="00B12A62" w:rsidP="00BB6624">
            <w:pPr>
              <w:spacing w:after="0" w:line="259" w:lineRule="auto"/>
              <w:ind w:left="9" w:right="0" w:firstLine="0"/>
              <w:jc w:val="left"/>
              <w:rPr>
                <w:rFonts w:asciiTheme="minorHAnsi" w:eastAsiaTheme="minorEastAsia" w:hAnsiTheme="minorHAnsi" w:cstheme="minorBidi"/>
                <w:color w:val="auto"/>
                <w:sz w:val="20"/>
                <w:szCs w:val="20"/>
              </w:rPr>
            </w:pPr>
            <w:r w:rsidRPr="00D84A75">
              <w:rPr>
                <w:rFonts w:asciiTheme="minorHAnsi" w:eastAsia="Calibri" w:hAnsiTheme="minorHAnsi" w:cs="Calibri"/>
                <w:color w:val="444444"/>
                <w:sz w:val="20"/>
                <w:szCs w:val="20"/>
              </w:rPr>
              <w:t>Irak</w:t>
            </w:r>
          </w:p>
        </w:tc>
        <w:tc>
          <w:tcPr>
            <w:tcW w:w="3787" w:type="dxa"/>
            <w:tcBorders>
              <w:top w:val="nil"/>
              <w:left w:val="single" w:sz="2" w:space="0" w:color="465290"/>
              <w:bottom w:val="nil"/>
              <w:right w:val="single" w:sz="2" w:space="0" w:color="465290"/>
            </w:tcBorders>
            <w:shd w:val="clear" w:color="auto" w:fill="EBE6F0"/>
          </w:tcPr>
          <w:p w:rsidR="00B12A62" w:rsidRPr="00D84A75" w:rsidRDefault="00B12A62" w:rsidP="00BB6624">
            <w:pPr>
              <w:spacing w:after="0" w:line="259" w:lineRule="auto"/>
              <w:ind w:left="9" w:right="0" w:firstLine="0"/>
              <w:jc w:val="left"/>
              <w:rPr>
                <w:rFonts w:asciiTheme="minorHAnsi" w:eastAsiaTheme="minorEastAsia" w:hAnsiTheme="minorHAnsi" w:cstheme="minorBidi"/>
                <w:color w:val="auto"/>
                <w:sz w:val="20"/>
                <w:szCs w:val="20"/>
              </w:rPr>
            </w:pPr>
            <w:r w:rsidRPr="00D84A75">
              <w:rPr>
                <w:rFonts w:asciiTheme="minorHAnsi" w:eastAsia="Calibri" w:hAnsiTheme="minorHAnsi" w:cs="Calibri"/>
                <w:color w:val="444444"/>
                <w:sz w:val="20"/>
                <w:szCs w:val="20"/>
              </w:rPr>
              <w:t xml:space="preserve">Development </w:t>
            </w:r>
            <w:proofErr w:type="spellStart"/>
            <w:r w:rsidRPr="00D84A75">
              <w:rPr>
                <w:rFonts w:asciiTheme="minorHAnsi" w:eastAsia="Calibri" w:hAnsiTheme="minorHAnsi" w:cs="Calibri"/>
                <w:color w:val="444444"/>
                <w:sz w:val="20"/>
                <w:szCs w:val="20"/>
              </w:rPr>
              <w:t>Fund</w:t>
            </w:r>
            <w:proofErr w:type="spellEnd"/>
            <w:r w:rsidRPr="00D84A75">
              <w:rPr>
                <w:rFonts w:asciiTheme="minorHAnsi" w:eastAsia="Calibri" w:hAnsiTheme="minorHAnsi" w:cs="Calibri"/>
                <w:color w:val="444444"/>
                <w:sz w:val="20"/>
                <w:szCs w:val="20"/>
              </w:rPr>
              <w:t xml:space="preserve"> (Kalkınma Fonu)</w:t>
            </w:r>
          </w:p>
        </w:tc>
        <w:tc>
          <w:tcPr>
            <w:tcW w:w="1089" w:type="dxa"/>
            <w:tcBorders>
              <w:top w:val="nil"/>
              <w:left w:val="single" w:sz="2" w:space="0" w:color="465290"/>
              <w:bottom w:val="nil"/>
              <w:right w:val="single" w:sz="2" w:space="0" w:color="465290"/>
            </w:tcBorders>
            <w:shd w:val="clear" w:color="auto" w:fill="EBE6F0"/>
          </w:tcPr>
          <w:p w:rsidR="00B12A62" w:rsidRPr="00D84A75" w:rsidRDefault="00B12A62" w:rsidP="00BB6624">
            <w:pPr>
              <w:spacing w:after="0" w:line="259" w:lineRule="auto"/>
              <w:ind w:right="8" w:firstLine="0"/>
              <w:jc w:val="center"/>
              <w:rPr>
                <w:rFonts w:asciiTheme="minorHAnsi" w:eastAsiaTheme="minorEastAsia" w:hAnsiTheme="minorHAnsi" w:cstheme="minorBidi"/>
                <w:color w:val="auto"/>
                <w:sz w:val="20"/>
                <w:szCs w:val="20"/>
              </w:rPr>
            </w:pPr>
            <w:r w:rsidRPr="00D84A75">
              <w:rPr>
                <w:rFonts w:asciiTheme="minorHAnsi" w:eastAsia="Calibri" w:hAnsiTheme="minorHAnsi" w:cs="Calibri"/>
                <w:color w:val="444444"/>
                <w:sz w:val="20"/>
                <w:szCs w:val="20"/>
              </w:rPr>
              <w:t>0,9</w:t>
            </w:r>
          </w:p>
        </w:tc>
        <w:tc>
          <w:tcPr>
            <w:tcW w:w="805" w:type="dxa"/>
            <w:tcBorders>
              <w:top w:val="nil"/>
              <w:left w:val="single" w:sz="2" w:space="0" w:color="465290"/>
              <w:bottom w:val="nil"/>
              <w:right w:val="single" w:sz="2" w:space="0" w:color="465290"/>
            </w:tcBorders>
            <w:shd w:val="clear" w:color="auto" w:fill="EBE6F0"/>
          </w:tcPr>
          <w:p w:rsidR="00B12A62" w:rsidRPr="00D84A75" w:rsidRDefault="00B12A62" w:rsidP="00BB6624">
            <w:pPr>
              <w:spacing w:after="0" w:line="259" w:lineRule="auto"/>
              <w:ind w:right="8" w:firstLine="0"/>
              <w:jc w:val="center"/>
              <w:rPr>
                <w:rFonts w:asciiTheme="minorHAnsi" w:eastAsiaTheme="minorEastAsia" w:hAnsiTheme="minorHAnsi" w:cstheme="minorBidi"/>
                <w:color w:val="auto"/>
                <w:sz w:val="20"/>
                <w:szCs w:val="20"/>
              </w:rPr>
            </w:pPr>
            <w:r w:rsidRPr="00D84A75">
              <w:rPr>
                <w:rFonts w:asciiTheme="minorHAnsi" w:eastAsia="Calibri" w:hAnsiTheme="minorHAnsi" w:cs="Calibri"/>
                <w:color w:val="444444"/>
                <w:sz w:val="20"/>
                <w:szCs w:val="20"/>
              </w:rPr>
              <w:t>2003</w:t>
            </w:r>
          </w:p>
        </w:tc>
        <w:tc>
          <w:tcPr>
            <w:tcW w:w="1980" w:type="dxa"/>
            <w:tcBorders>
              <w:top w:val="nil"/>
              <w:left w:val="single" w:sz="2" w:space="0" w:color="465290"/>
              <w:bottom w:val="nil"/>
              <w:right w:val="single" w:sz="2" w:space="0" w:color="465290"/>
            </w:tcBorders>
            <w:shd w:val="clear" w:color="auto" w:fill="EBE6F0"/>
          </w:tcPr>
          <w:p w:rsidR="00B12A62" w:rsidRPr="00D84A75" w:rsidRDefault="00B12A62" w:rsidP="00BB6624">
            <w:pPr>
              <w:spacing w:after="0" w:line="259" w:lineRule="auto"/>
              <w:ind w:left="9" w:right="0" w:firstLine="0"/>
              <w:jc w:val="left"/>
              <w:rPr>
                <w:rFonts w:asciiTheme="minorHAnsi" w:eastAsiaTheme="minorEastAsia" w:hAnsiTheme="minorHAnsi" w:cstheme="minorBidi"/>
                <w:color w:val="auto"/>
                <w:sz w:val="20"/>
                <w:szCs w:val="20"/>
              </w:rPr>
            </w:pPr>
            <w:r w:rsidRPr="00D84A75">
              <w:rPr>
                <w:rFonts w:asciiTheme="minorHAnsi" w:eastAsia="Calibri" w:hAnsiTheme="minorHAnsi" w:cs="Calibri"/>
                <w:color w:val="444444"/>
                <w:sz w:val="20"/>
                <w:szCs w:val="20"/>
              </w:rPr>
              <w:t>Petrol</w:t>
            </w:r>
          </w:p>
        </w:tc>
      </w:tr>
      <w:tr w:rsidR="00B12A62" w:rsidRPr="00D84A75" w:rsidTr="00D84A75">
        <w:trPr>
          <w:trHeight w:val="301"/>
        </w:trPr>
        <w:tc>
          <w:tcPr>
            <w:tcW w:w="1264" w:type="dxa"/>
            <w:tcBorders>
              <w:top w:val="nil"/>
              <w:left w:val="single" w:sz="2" w:space="0" w:color="465290"/>
              <w:bottom w:val="nil"/>
              <w:right w:val="single" w:sz="2" w:space="0" w:color="465290"/>
            </w:tcBorders>
          </w:tcPr>
          <w:p w:rsidR="00B12A62" w:rsidRPr="00D84A75" w:rsidRDefault="00B12A62" w:rsidP="00BB6624">
            <w:pPr>
              <w:spacing w:after="0" w:line="259" w:lineRule="auto"/>
              <w:ind w:left="9" w:right="0" w:firstLine="0"/>
              <w:jc w:val="left"/>
              <w:rPr>
                <w:rFonts w:asciiTheme="minorHAnsi" w:eastAsiaTheme="minorEastAsia" w:hAnsiTheme="minorHAnsi" w:cstheme="minorBidi"/>
                <w:color w:val="auto"/>
                <w:sz w:val="20"/>
                <w:szCs w:val="20"/>
              </w:rPr>
            </w:pPr>
            <w:r w:rsidRPr="00D84A75">
              <w:rPr>
                <w:rFonts w:asciiTheme="minorHAnsi" w:eastAsia="Calibri" w:hAnsiTheme="minorHAnsi" w:cs="Calibri"/>
                <w:color w:val="444444"/>
                <w:sz w:val="20"/>
                <w:szCs w:val="20"/>
              </w:rPr>
              <w:t>Filistin</w:t>
            </w:r>
          </w:p>
        </w:tc>
        <w:tc>
          <w:tcPr>
            <w:tcW w:w="3787" w:type="dxa"/>
            <w:tcBorders>
              <w:top w:val="nil"/>
              <w:left w:val="single" w:sz="2" w:space="0" w:color="465290"/>
              <w:bottom w:val="nil"/>
              <w:right w:val="single" w:sz="2" w:space="0" w:color="465290"/>
            </w:tcBorders>
          </w:tcPr>
          <w:p w:rsidR="00B12A62" w:rsidRPr="00D84A75" w:rsidRDefault="00B12A62" w:rsidP="00BB6624">
            <w:pPr>
              <w:spacing w:after="0" w:line="259" w:lineRule="auto"/>
              <w:ind w:left="9" w:right="0" w:firstLine="0"/>
              <w:jc w:val="left"/>
              <w:rPr>
                <w:rFonts w:asciiTheme="minorHAnsi" w:eastAsiaTheme="minorEastAsia" w:hAnsiTheme="minorHAnsi" w:cstheme="minorBidi"/>
                <w:color w:val="auto"/>
                <w:sz w:val="20"/>
                <w:szCs w:val="20"/>
              </w:rPr>
            </w:pPr>
            <w:proofErr w:type="spellStart"/>
            <w:r w:rsidRPr="00D84A75">
              <w:rPr>
                <w:rFonts w:asciiTheme="minorHAnsi" w:eastAsia="Calibri" w:hAnsiTheme="minorHAnsi" w:cs="Calibri"/>
                <w:color w:val="444444"/>
                <w:sz w:val="20"/>
                <w:szCs w:val="20"/>
              </w:rPr>
              <w:t>Investment</w:t>
            </w:r>
            <w:proofErr w:type="spellEnd"/>
            <w:r w:rsidRPr="00D84A75">
              <w:rPr>
                <w:rFonts w:asciiTheme="minorHAnsi" w:eastAsia="Calibri" w:hAnsiTheme="minorHAnsi" w:cs="Calibri"/>
                <w:color w:val="444444"/>
                <w:sz w:val="20"/>
                <w:szCs w:val="20"/>
              </w:rPr>
              <w:t xml:space="preserve"> </w:t>
            </w:r>
            <w:proofErr w:type="spellStart"/>
            <w:r w:rsidRPr="00D84A75">
              <w:rPr>
                <w:rFonts w:asciiTheme="minorHAnsi" w:eastAsia="Calibri" w:hAnsiTheme="minorHAnsi" w:cs="Calibri"/>
                <w:color w:val="444444"/>
                <w:sz w:val="20"/>
                <w:szCs w:val="20"/>
              </w:rPr>
              <w:t>Fund</w:t>
            </w:r>
            <w:proofErr w:type="spellEnd"/>
            <w:r w:rsidRPr="00D84A75">
              <w:rPr>
                <w:rFonts w:asciiTheme="minorHAnsi" w:eastAsia="Calibri" w:hAnsiTheme="minorHAnsi" w:cs="Calibri"/>
                <w:color w:val="444444"/>
                <w:sz w:val="20"/>
                <w:szCs w:val="20"/>
              </w:rPr>
              <w:t xml:space="preserve"> (Yatırım Fonu)</w:t>
            </w:r>
          </w:p>
        </w:tc>
        <w:tc>
          <w:tcPr>
            <w:tcW w:w="1089" w:type="dxa"/>
            <w:tcBorders>
              <w:top w:val="nil"/>
              <w:left w:val="single" w:sz="2" w:space="0" w:color="465290"/>
              <w:bottom w:val="nil"/>
              <w:right w:val="single" w:sz="2" w:space="0" w:color="465290"/>
            </w:tcBorders>
          </w:tcPr>
          <w:p w:rsidR="00B12A62" w:rsidRPr="00D84A75" w:rsidRDefault="00B12A62" w:rsidP="00BB6624">
            <w:pPr>
              <w:spacing w:after="0" w:line="259" w:lineRule="auto"/>
              <w:ind w:right="8" w:firstLine="0"/>
              <w:jc w:val="center"/>
              <w:rPr>
                <w:rFonts w:asciiTheme="minorHAnsi" w:eastAsiaTheme="minorEastAsia" w:hAnsiTheme="minorHAnsi" w:cstheme="minorBidi"/>
                <w:color w:val="auto"/>
                <w:sz w:val="20"/>
                <w:szCs w:val="20"/>
              </w:rPr>
            </w:pPr>
            <w:r w:rsidRPr="00D84A75">
              <w:rPr>
                <w:rFonts w:asciiTheme="minorHAnsi" w:eastAsia="Calibri" w:hAnsiTheme="minorHAnsi" w:cs="Calibri"/>
                <w:color w:val="444444"/>
                <w:sz w:val="20"/>
                <w:szCs w:val="20"/>
              </w:rPr>
              <w:t>0,8</w:t>
            </w:r>
          </w:p>
        </w:tc>
        <w:tc>
          <w:tcPr>
            <w:tcW w:w="805" w:type="dxa"/>
            <w:tcBorders>
              <w:top w:val="nil"/>
              <w:left w:val="single" w:sz="2" w:space="0" w:color="465290"/>
              <w:bottom w:val="nil"/>
              <w:right w:val="single" w:sz="2" w:space="0" w:color="465290"/>
            </w:tcBorders>
          </w:tcPr>
          <w:p w:rsidR="00B12A62" w:rsidRPr="00D84A75" w:rsidRDefault="00B12A62" w:rsidP="00BB6624">
            <w:pPr>
              <w:spacing w:after="0" w:line="259" w:lineRule="auto"/>
              <w:ind w:right="8" w:firstLine="0"/>
              <w:jc w:val="center"/>
              <w:rPr>
                <w:rFonts w:asciiTheme="minorHAnsi" w:eastAsiaTheme="minorEastAsia" w:hAnsiTheme="minorHAnsi" w:cstheme="minorBidi"/>
                <w:color w:val="auto"/>
                <w:sz w:val="20"/>
                <w:szCs w:val="20"/>
              </w:rPr>
            </w:pPr>
            <w:r w:rsidRPr="00D84A75">
              <w:rPr>
                <w:rFonts w:asciiTheme="minorHAnsi" w:eastAsia="Calibri" w:hAnsiTheme="minorHAnsi" w:cs="Calibri"/>
                <w:color w:val="444444"/>
                <w:sz w:val="20"/>
                <w:szCs w:val="20"/>
              </w:rPr>
              <w:t>2003</w:t>
            </w:r>
          </w:p>
        </w:tc>
        <w:tc>
          <w:tcPr>
            <w:tcW w:w="1980" w:type="dxa"/>
            <w:tcBorders>
              <w:top w:val="nil"/>
              <w:left w:val="single" w:sz="2" w:space="0" w:color="465290"/>
              <w:bottom w:val="nil"/>
              <w:right w:val="single" w:sz="2" w:space="0" w:color="465290"/>
            </w:tcBorders>
          </w:tcPr>
          <w:p w:rsidR="00B12A62" w:rsidRPr="00D84A75" w:rsidRDefault="00B12A62" w:rsidP="00BB6624">
            <w:pPr>
              <w:spacing w:after="0" w:line="259" w:lineRule="auto"/>
              <w:ind w:left="9" w:right="0" w:firstLine="0"/>
              <w:jc w:val="left"/>
              <w:rPr>
                <w:rFonts w:asciiTheme="minorHAnsi" w:eastAsiaTheme="minorEastAsia" w:hAnsiTheme="minorHAnsi" w:cstheme="minorBidi"/>
                <w:color w:val="auto"/>
                <w:sz w:val="20"/>
                <w:szCs w:val="20"/>
              </w:rPr>
            </w:pPr>
            <w:r w:rsidRPr="00D84A75">
              <w:rPr>
                <w:rFonts w:asciiTheme="minorHAnsi" w:eastAsia="Calibri" w:hAnsiTheme="minorHAnsi" w:cs="Calibri"/>
                <w:color w:val="444444"/>
                <w:sz w:val="20"/>
                <w:szCs w:val="20"/>
              </w:rPr>
              <w:t>Petrol</w:t>
            </w:r>
          </w:p>
        </w:tc>
      </w:tr>
      <w:tr w:rsidR="00B12A62" w:rsidRPr="00D84A75" w:rsidTr="00D84A75">
        <w:trPr>
          <w:trHeight w:val="521"/>
        </w:trPr>
        <w:tc>
          <w:tcPr>
            <w:tcW w:w="1264" w:type="dxa"/>
            <w:tcBorders>
              <w:top w:val="nil"/>
              <w:left w:val="single" w:sz="2" w:space="0" w:color="465290"/>
              <w:bottom w:val="nil"/>
              <w:right w:val="single" w:sz="2" w:space="0" w:color="465290"/>
            </w:tcBorders>
            <w:shd w:val="clear" w:color="auto" w:fill="EBE6F0"/>
            <w:vAlign w:val="center"/>
          </w:tcPr>
          <w:p w:rsidR="00B12A62" w:rsidRPr="00D84A75" w:rsidRDefault="00B12A62" w:rsidP="00BB6624">
            <w:pPr>
              <w:spacing w:after="0" w:line="259" w:lineRule="auto"/>
              <w:ind w:left="9" w:right="0" w:firstLine="0"/>
              <w:jc w:val="left"/>
              <w:rPr>
                <w:rFonts w:asciiTheme="minorHAnsi" w:eastAsiaTheme="minorEastAsia" w:hAnsiTheme="minorHAnsi" w:cstheme="minorBidi"/>
                <w:color w:val="auto"/>
                <w:sz w:val="20"/>
                <w:szCs w:val="20"/>
              </w:rPr>
            </w:pPr>
            <w:r w:rsidRPr="00D84A75">
              <w:rPr>
                <w:rFonts w:asciiTheme="minorHAnsi" w:eastAsia="Calibri" w:hAnsiTheme="minorHAnsi" w:cs="Calibri"/>
                <w:color w:val="444444"/>
                <w:sz w:val="20"/>
                <w:szCs w:val="20"/>
              </w:rPr>
              <w:t>Kiribati</w:t>
            </w:r>
          </w:p>
        </w:tc>
        <w:tc>
          <w:tcPr>
            <w:tcW w:w="3787" w:type="dxa"/>
            <w:tcBorders>
              <w:top w:val="nil"/>
              <w:left w:val="single" w:sz="2" w:space="0" w:color="465290"/>
              <w:bottom w:val="nil"/>
              <w:right w:val="single" w:sz="2" w:space="0" w:color="465290"/>
            </w:tcBorders>
            <w:shd w:val="clear" w:color="auto" w:fill="EBE6F0"/>
          </w:tcPr>
          <w:p w:rsidR="00B12A62" w:rsidRPr="00D84A75" w:rsidRDefault="00B12A62" w:rsidP="00BB6624">
            <w:pPr>
              <w:spacing w:after="0" w:line="259" w:lineRule="auto"/>
              <w:ind w:left="9" w:right="836" w:firstLine="0"/>
              <w:jc w:val="left"/>
              <w:rPr>
                <w:rFonts w:asciiTheme="minorHAnsi" w:eastAsiaTheme="minorEastAsia" w:hAnsiTheme="minorHAnsi" w:cstheme="minorBidi"/>
                <w:color w:val="auto"/>
                <w:sz w:val="20"/>
                <w:szCs w:val="20"/>
              </w:rPr>
            </w:pPr>
            <w:proofErr w:type="spellStart"/>
            <w:r w:rsidRPr="00D84A75">
              <w:rPr>
                <w:rFonts w:asciiTheme="minorHAnsi" w:eastAsia="Calibri" w:hAnsiTheme="minorHAnsi" w:cs="Calibri"/>
                <w:color w:val="444444"/>
                <w:sz w:val="20"/>
                <w:szCs w:val="20"/>
              </w:rPr>
              <w:t>Revenue</w:t>
            </w:r>
            <w:proofErr w:type="spellEnd"/>
            <w:r w:rsidRPr="00D84A75">
              <w:rPr>
                <w:rFonts w:asciiTheme="minorHAnsi" w:eastAsia="Calibri" w:hAnsiTheme="minorHAnsi" w:cs="Calibri"/>
                <w:color w:val="444444"/>
                <w:sz w:val="20"/>
                <w:szCs w:val="20"/>
              </w:rPr>
              <w:t xml:space="preserve"> </w:t>
            </w:r>
            <w:proofErr w:type="spellStart"/>
            <w:r w:rsidRPr="00D84A75">
              <w:rPr>
                <w:rFonts w:asciiTheme="minorHAnsi" w:eastAsia="Calibri" w:hAnsiTheme="minorHAnsi" w:cs="Calibri"/>
                <w:color w:val="444444"/>
                <w:sz w:val="20"/>
                <w:szCs w:val="20"/>
              </w:rPr>
              <w:t>Equalization</w:t>
            </w:r>
            <w:proofErr w:type="spellEnd"/>
            <w:r w:rsidRPr="00D84A75">
              <w:rPr>
                <w:rFonts w:asciiTheme="minorHAnsi" w:eastAsia="Calibri" w:hAnsiTheme="minorHAnsi" w:cs="Calibri"/>
                <w:color w:val="444444"/>
                <w:sz w:val="20"/>
                <w:szCs w:val="20"/>
              </w:rPr>
              <w:t xml:space="preserve"> </w:t>
            </w:r>
            <w:proofErr w:type="spellStart"/>
            <w:r w:rsidRPr="00D84A75">
              <w:rPr>
                <w:rFonts w:asciiTheme="minorHAnsi" w:eastAsia="Calibri" w:hAnsiTheme="minorHAnsi" w:cs="Calibri"/>
                <w:color w:val="444444"/>
                <w:sz w:val="20"/>
                <w:szCs w:val="20"/>
              </w:rPr>
              <w:t>Reserve</w:t>
            </w:r>
            <w:proofErr w:type="spellEnd"/>
            <w:r w:rsidRPr="00D84A75">
              <w:rPr>
                <w:rFonts w:asciiTheme="minorHAnsi" w:eastAsia="Calibri" w:hAnsiTheme="minorHAnsi" w:cs="Calibri"/>
                <w:color w:val="444444"/>
                <w:sz w:val="20"/>
                <w:szCs w:val="20"/>
              </w:rPr>
              <w:t xml:space="preserve"> </w:t>
            </w:r>
            <w:proofErr w:type="spellStart"/>
            <w:r w:rsidRPr="00D84A75">
              <w:rPr>
                <w:rFonts w:asciiTheme="minorHAnsi" w:eastAsia="Calibri" w:hAnsiTheme="minorHAnsi" w:cs="Calibri"/>
                <w:color w:val="444444"/>
                <w:sz w:val="20"/>
                <w:szCs w:val="20"/>
              </w:rPr>
              <w:t>Fund</w:t>
            </w:r>
            <w:proofErr w:type="spellEnd"/>
            <w:r w:rsidRPr="00D84A75">
              <w:rPr>
                <w:rFonts w:asciiTheme="minorHAnsi" w:eastAsia="Calibri" w:hAnsiTheme="minorHAnsi" w:cs="Calibri"/>
                <w:color w:val="444444"/>
                <w:sz w:val="20"/>
                <w:szCs w:val="20"/>
              </w:rPr>
              <w:t xml:space="preserve">  (Gelir Dengeleme Rezerv Fonu)</w:t>
            </w:r>
          </w:p>
        </w:tc>
        <w:tc>
          <w:tcPr>
            <w:tcW w:w="1089" w:type="dxa"/>
            <w:tcBorders>
              <w:top w:val="nil"/>
              <w:left w:val="single" w:sz="2" w:space="0" w:color="465290"/>
              <w:bottom w:val="nil"/>
              <w:right w:val="single" w:sz="2" w:space="0" w:color="465290"/>
            </w:tcBorders>
            <w:shd w:val="clear" w:color="auto" w:fill="EBE6F0"/>
            <w:vAlign w:val="center"/>
          </w:tcPr>
          <w:p w:rsidR="00B12A62" w:rsidRPr="00D84A75" w:rsidRDefault="00B12A62" w:rsidP="00BB6624">
            <w:pPr>
              <w:spacing w:after="0" w:line="259" w:lineRule="auto"/>
              <w:ind w:right="8" w:firstLine="0"/>
              <w:jc w:val="center"/>
              <w:rPr>
                <w:rFonts w:asciiTheme="minorHAnsi" w:eastAsiaTheme="minorEastAsia" w:hAnsiTheme="minorHAnsi" w:cstheme="minorBidi"/>
                <w:color w:val="auto"/>
                <w:sz w:val="20"/>
                <w:szCs w:val="20"/>
              </w:rPr>
            </w:pPr>
            <w:r w:rsidRPr="00D84A75">
              <w:rPr>
                <w:rFonts w:asciiTheme="minorHAnsi" w:eastAsia="Calibri" w:hAnsiTheme="minorHAnsi" w:cs="Calibri"/>
                <w:color w:val="444444"/>
                <w:sz w:val="20"/>
                <w:szCs w:val="20"/>
              </w:rPr>
              <w:t>0,6</w:t>
            </w:r>
          </w:p>
        </w:tc>
        <w:tc>
          <w:tcPr>
            <w:tcW w:w="805" w:type="dxa"/>
            <w:tcBorders>
              <w:top w:val="nil"/>
              <w:left w:val="single" w:sz="2" w:space="0" w:color="465290"/>
              <w:bottom w:val="nil"/>
              <w:right w:val="single" w:sz="2" w:space="0" w:color="465290"/>
            </w:tcBorders>
            <w:shd w:val="clear" w:color="auto" w:fill="EBE6F0"/>
            <w:vAlign w:val="center"/>
          </w:tcPr>
          <w:p w:rsidR="00B12A62" w:rsidRPr="00D84A75" w:rsidRDefault="00B12A62" w:rsidP="00BB6624">
            <w:pPr>
              <w:spacing w:after="0" w:line="259" w:lineRule="auto"/>
              <w:ind w:right="8" w:firstLine="0"/>
              <w:jc w:val="center"/>
              <w:rPr>
                <w:rFonts w:asciiTheme="minorHAnsi" w:eastAsiaTheme="minorEastAsia" w:hAnsiTheme="minorHAnsi" w:cstheme="minorBidi"/>
                <w:color w:val="auto"/>
                <w:sz w:val="20"/>
                <w:szCs w:val="20"/>
              </w:rPr>
            </w:pPr>
            <w:r w:rsidRPr="00D84A75">
              <w:rPr>
                <w:rFonts w:asciiTheme="minorHAnsi" w:eastAsia="Calibri" w:hAnsiTheme="minorHAnsi" w:cs="Calibri"/>
                <w:color w:val="444444"/>
                <w:sz w:val="20"/>
                <w:szCs w:val="20"/>
              </w:rPr>
              <w:t>1956</w:t>
            </w:r>
          </w:p>
        </w:tc>
        <w:tc>
          <w:tcPr>
            <w:tcW w:w="1980" w:type="dxa"/>
            <w:tcBorders>
              <w:top w:val="nil"/>
              <w:left w:val="single" w:sz="2" w:space="0" w:color="465290"/>
              <w:bottom w:val="nil"/>
              <w:right w:val="single" w:sz="2" w:space="0" w:color="465290"/>
            </w:tcBorders>
            <w:shd w:val="clear" w:color="auto" w:fill="EBE6F0"/>
            <w:vAlign w:val="center"/>
          </w:tcPr>
          <w:p w:rsidR="00B12A62" w:rsidRPr="00D84A75" w:rsidRDefault="00B12A62" w:rsidP="00BB6624">
            <w:pPr>
              <w:spacing w:after="0" w:line="259" w:lineRule="auto"/>
              <w:ind w:left="9" w:right="0" w:firstLine="0"/>
              <w:jc w:val="left"/>
              <w:rPr>
                <w:rFonts w:asciiTheme="minorHAnsi" w:eastAsiaTheme="minorEastAsia" w:hAnsiTheme="minorHAnsi" w:cstheme="minorBidi"/>
                <w:color w:val="auto"/>
                <w:sz w:val="20"/>
                <w:szCs w:val="20"/>
              </w:rPr>
            </w:pPr>
            <w:r w:rsidRPr="00D84A75">
              <w:rPr>
                <w:rFonts w:asciiTheme="minorHAnsi" w:eastAsia="Calibri" w:hAnsiTheme="minorHAnsi" w:cs="Calibri"/>
                <w:color w:val="444444"/>
                <w:sz w:val="20"/>
                <w:szCs w:val="20"/>
              </w:rPr>
              <w:t>Fosfat</w:t>
            </w:r>
          </w:p>
        </w:tc>
      </w:tr>
      <w:tr w:rsidR="00B12A62" w:rsidRPr="00D84A75" w:rsidTr="00D84A75">
        <w:trPr>
          <w:trHeight w:val="301"/>
        </w:trPr>
        <w:tc>
          <w:tcPr>
            <w:tcW w:w="1264" w:type="dxa"/>
            <w:tcBorders>
              <w:top w:val="nil"/>
              <w:left w:val="single" w:sz="2" w:space="0" w:color="465290"/>
              <w:bottom w:val="single" w:sz="2" w:space="0" w:color="465290"/>
              <w:right w:val="single" w:sz="2" w:space="0" w:color="465290"/>
            </w:tcBorders>
          </w:tcPr>
          <w:p w:rsidR="00B12A62" w:rsidRPr="00D84A75" w:rsidRDefault="00B12A62" w:rsidP="00BB6624">
            <w:pPr>
              <w:spacing w:after="0" w:line="259" w:lineRule="auto"/>
              <w:ind w:left="9" w:right="0" w:firstLine="0"/>
              <w:jc w:val="left"/>
              <w:rPr>
                <w:rFonts w:asciiTheme="minorHAnsi" w:eastAsiaTheme="minorEastAsia" w:hAnsiTheme="minorHAnsi" w:cstheme="minorBidi"/>
                <w:color w:val="auto"/>
                <w:sz w:val="20"/>
                <w:szCs w:val="20"/>
              </w:rPr>
            </w:pPr>
            <w:r w:rsidRPr="00D84A75">
              <w:rPr>
                <w:rFonts w:asciiTheme="minorHAnsi" w:eastAsia="Calibri" w:hAnsiTheme="minorHAnsi" w:cs="Calibri"/>
                <w:color w:val="444444"/>
                <w:sz w:val="20"/>
                <w:szCs w:val="20"/>
              </w:rPr>
              <w:t>Moğolistan</w:t>
            </w:r>
          </w:p>
        </w:tc>
        <w:tc>
          <w:tcPr>
            <w:tcW w:w="3787" w:type="dxa"/>
            <w:tcBorders>
              <w:top w:val="nil"/>
              <w:left w:val="single" w:sz="2" w:space="0" w:color="465290"/>
              <w:bottom w:val="single" w:sz="2" w:space="0" w:color="465290"/>
              <w:right w:val="single" w:sz="2" w:space="0" w:color="465290"/>
            </w:tcBorders>
          </w:tcPr>
          <w:p w:rsidR="00B12A62" w:rsidRPr="00D84A75" w:rsidRDefault="00B12A62" w:rsidP="00BB6624">
            <w:pPr>
              <w:spacing w:after="0" w:line="259" w:lineRule="auto"/>
              <w:ind w:left="9" w:right="0" w:firstLine="0"/>
              <w:jc w:val="left"/>
              <w:rPr>
                <w:rFonts w:asciiTheme="minorHAnsi" w:eastAsiaTheme="minorEastAsia" w:hAnsiTheme="minorHAnsi" w:cstheme="minorBidi"/>
                <w:color w:val="auto"/>
                <w:sz w:val="20"/>
                <w:szCs w:val="20"/>
              </w:rPr>
            </w:pPr>
            <w:proofErr w:type="spellStart"/>
            <w:r w:rsidRPr="00D84A75">
              <w:rPr>
                <w:rFonts w:asciiTheme="minorHAnsi" w:eastAsia="Calibri" w:hAnsiTheme="minorHAnsi" w:cs="Calibri"/>
                <w:color w:val="444444"/>
                <w:sz w:val="20"/>
                <w:szCs w:val="20"/>
              </w:rPr>
              <w:t>Fiscal</w:t>
            </w:r>
            <w:proofErr w:type="spellEnd"/>
            <w:r w:rsidRPr="00D84A75">
              <w:rPr>
                <w:rFonts w:asciiTheme="minorHAnsi" w:eastAsia="Calibri" w:hAnsiTheme="minorHAnsi" w:cs="Calibri"/>
                <w:color w:val="444444"/>
                <w:sz w:val="20"/>
                <w:szCs w:val="20"/>
              </w:rPr>
              <w:t xml:space="preserve"> </w:t>
            </w:r>
            <w:proofErr w:type="spellStart"/>
            <w:r w:rsidRPr="00D84A75">
              <w:rPr>
                <w:rFonts w:asciiTheme="minorHAnsi" w:eastAsia="Calibri" w:hAnsiTheme="minorHAnsi" w:cs="Calibri"/>
                <w:color w:val="444444"/>
                <w:sz w:val="20"/>
                <w:szCs w:val="20"/>
              </w:rPr>
              <w:t>Stability</w:t>
            </w:r>
            <w:proofErr w:type="spellEnd"/>
            <w:r w:rsidRPr="00D84A75">
              <w:rPr>
                <w:rFonts w:asciiTheme="minorHAnsi" w:eastAsia="Calibri" w:hAnsiTheme="minorHAnsi" w:cs="Calibri"/>
                <w:color w:val="444444"/>
                <w:sz w:val="20"/>
                <w:szCs w:val="20"/>
              </w:rPr>
              <w:t xml:space="preserve"> </w:t>
            </w:r>
            <w:proofErr w:type="spellStart"/>
            <w:r w:rsidRPr="00D84A75">
              <w:rPr>
                <w:rFonts w:asciiTheme="minorHAnsi" w:eastAsia="Calibri" w:hAnsiTheme="minorHAnsi" w:cs="Calibri"/>
                <w:color w:val="444444"/>
                <w:sz w:val="20"/>
                <w:szCs w:val="20"/>
              </w:rPr>
              <w:t>Fund</w:t>
            </w:r>
            <w:proofErr w:type="spellEnd"/>
            <w:r w:rsidRPr="00D84A75">
              <w:rPr>
                <w:rFonts w:asciiTheme="minorHAnsi" w:eastAsia="Calibri" w:hAnsiTheme="minorHAnsi" w:cs="Calibri"/>
                <w:color w:val="444444"/>
                <w:sz w:val="20"/>
                <w:szCs w:val="20"/>
              </w:rPr>
              <w:t xml:space="preserve"> (Mali İstikrar Fonu)</w:t>
            </w:r>
          </w:p>
        </w:tc>
        <w:tc>
          <w:tcPr>
            <w:tcW w:w="1089" w:type="dxa"/>
            <w:tcBorders>
              <w:top w:val="nil"/>
              <w:left w:val="single" w:sz="2" w:space="0" w:color="465290"/>
              <w:bottom w:val="single" w:sz="2" w:space="0" w:color="465290"/>
              <w:right w:val="single" w:sz="2" w:space="0" w:color="465290"/>
            </w:tcBorders>
          </w:tcPr>
          <w:p w:rsidR="00B12A62" w:rsidRPr="00D84A75" w:rsidRDefault="00B12A62" w:rsidP="00BB6624">
            <w:pPr>
              <w:spacing w:after="0" w:line="259" w:lineRule="auto"/>
              <w:ind w:right="8" w:firstLine="0"/>
              <w:jc w:val="center"/>
              <w:rPr>
                <w:rFonts w:asciiTheme="minorHAnsi" w:eastAsiaTheme="minorEastAsia" w:hAnsiTheme="minorHAnsi" w:cstheme="minorBidi"/>
                <w:color w:val="auto"/>
                <w:sz w:val="20"/>
                <w:szCs w:val="20"/>
              </w:rPr>
            </w:pPr>
            <w:r w:rsidRPr="00D84A75">
              <w:rPr>
                <w:rFonts w:asciiTheme="minorHAnsi" w:eastAsia="Calibri" w:hAnsiTheme="minorHAnsi" w:cs="Calibri"/>
                <w:color w:val="444444"/>
                <w:sz w:val="20"/>
                <w:szCs w:val="20"/>
              </w:rPr>
              <w:t>0,3</w:t>
            </w:r>
          </w:p>
        </w:tc>
        <w:tc>
          <w:tcPr>
            <w:tcW w:w="805" w:type="dxa"/>
            <w:tcBorders>
              <w:top w:val="nil"/>
              <w:left w:val="single" w:sz="2" w:space="0" w:color="465290"/>
              <w:bottom w:val="single" w:sz="2" w:space="0" w:color="465290"/>
              <w:right w:val="single" w:sz="2" w:space="0" w:color="465290"/>
            </w:tcBorders>
          </w:tcPr>
          <w:p w:rsidR="00B12A62" w:rsidRPr="00D84A75" w:rsidRDefault="00B12A62" w:rsidP="00BB6624">
            <w:pPr>
              <w:spacing w:after="0" w:line="259" w:lineRule="auto"/>
              <w:ind w:right="8" w:firstLine="0"/>
              <w:jc w:val="center"/>
              <w:rPr>
                <w:rFonts w:asciiTheme="minorHAnsi" w:eastAsiaTheme="minorEastAsia" w:hAnsiTheme="minorHAnsi" w:cstheme="minorBidi"/>
                <w:color w:val="auto"/>
                <w:sz w:val="20"/>
                <w:szCs w:val="20"/>
              </w:rPr>
            </w:pPr>
            <w:r w:rsidRPr="00D84A75">
              <w:rPr>
                <w:rFonts w:asciiTheme="minorHAnsi" w:eastAsia="Calibri" w:hAnsiTheme="minorHAnsi" w:cs="Calibri"/>
                <w:color w:val="444444"/>
                <w:sz w:val="20"/>
                <w:szCs w:val="20"/>
              </w:rPr>
              <w:t>2011</w:t>
            </w:r>
          </w:p>
        </w:tc>
        <w:tc>
          <w:tcPr>
            <w:tcW w:w="1980" w:type="dxa"/>
            <w:tcBorders>
              <w:top w:val="nil"/>
              <w:left w:val="single" w:sz="2" w:space="0" w:color="465290"/>
              <w:bottom w:val="single" w:sz="2" w:space="0" w:color="465290"/>
              <w:right w:val="single" w:sz="2" w:space="0" w:color="465290"/>
            </w:tcBorders>
          </w:tcPr>
          <w:p w:rsidR="00B12A62" w:rsidRPr="00D84A75" w:rsidRDefault="00B12A62" w:rsidP="00BB6624">
            <w:pPr>
              <w:spacing w:after="0" w:line="259" w:lineRule="auto"/>
              <w:ind w:left="9" w:right="0" w:firstLine="0"/>
              <w:jc w:val="left"/>
              <w:rPr>
                <w:rFonts w:asciiTheme="minorHAnsi" w:eastAsiaTheme="minorEastAsia" w:hAnsiTheme="minorHAnsi" w:cstheme="minorBidi"/>
                <w:color w:val="auto"/>
                <w:sz w:val="20"/>
                <w:szCs w:val="20"/>
              </w:rPr>
            </w:pPr>
            <w:r w:rsidRPr="00D84A75">
              <w:rPr>
                <w:rFonts w:asciiTheme="minorHAnsi" w:eastAsia="Calibri" w:hAnsiTheme="minorHAnsi" w:cs="Calibri"/>
                <w:color w:val="444444"/>
                <w:sz w:val="20"/>
                <w:szCs w:val="20"/>
              </w:rPr>
              <w:t>Mineral</w:t>
            </w:r>
          </w:p>
        </w:tc>
      </w:tr>
    </w:tbl>
    <w:p w:rsidR="004503B4" w:rsidRPr="00D84A75" w:rsidRDefault="004503B4">
      <w:pPr>
        <w:rPr>
          <w:rFonts w:asciiTheme="minorHAnsi" w:hAnsiTheme="minorHAnsi"/>
          <w:sz w:val="20"/>
          <w:szCs w:val="20"/>
        </w:rPr>
      </w:pPr>
    </w:p>
    <w:p w:rsidR="00BB6624" w:rsidRDefault="00BB6624">
      <w:pPr>
        <w:rPr>
          <w:rFonts w:asciiTheme="minorHAnsi" w:hAnsiTheme="minorHAnsi"/>
        </w:rPr>
      </w:pPr>
      <w:r>
        <w:rPr>
          <w:rFonts w:asciiTheme="minorHAnsi" w:hAnsiTheme="minorHAnsi"/>
        </w:rPr>
        <w:t xml:space="preserve">Burada gördüğümüz fonlar 0,6 milyon dolardan </w:t>
      </w:r>
      <w:r w:rsidR="00B12A62">
        <w:rPr>
          <w:rFonts w:asciiTheme="minorHAnsi" w:hAnsiTheme="minorHAnsi"/>
        </w:rPr>
        <w:t xml:space="preserve">847,6 milyar dolara kadar uzanan bir yelpazededir. Uygun kaynaklı Türkiye Varlık fonu da bu fonlar arasında yerini alacaktır. </w:t>
      </w:r>
      <w:proofErr w:type="spellStart"/>
      <w:r w:rsidR="00290890">
        <w:rPr>
          <w:rFonts w:asciiTheme="minorHAnsi" w:hAnsiTheme="minorHAnsi"/>
        </w:rPr>
        <w:t>Moğolistanın</w:t>
      </w:r>
      <w:proofErr w:type="spellEnd"/>
      <w:r w:rsidR="00290890">
        <w:rPr>
          <w:rFonts w:asciiTheme="minorHAnsi" w:hAnsiTheme="minorHAnsi"/>
        </w:rPr>
        <w:t xml:space="preserve">, </w:t>
      </w:r>
      <w:proofErr w:type="spellStart"/>
      <w:r w:rsidR="00290890">
        <w:rPr>
          <w:rFonts w:asciiTheme="minorHAnsi" w:hAnsiTheme="minorHAnsi"/>
        </w:rPr>
        <w:t>vietnamın</w:t>
      </w:r>
      <w:proofErr w:type="spellEnd"/>
      <w:r w:rsidR="00290890">
        <w:rPr>
          <w:rFonts w:asciiTheme="minorHAnsi" w:hAnsiTheme="minorHAnsi"/>
        </w:rPr>
        <w:t xml:space="preserve"> ve benzeri ülkelerin de varlık fonları bulunmaktadır. </w:t>
      </w:r>
    </w:p>
    <w:p w:rsidR="00D84A75" w:rsidRDefault="00D84A75">
      <w:pPr>
        <w:rPr>
          <w:rFonts w:asciiTheme="minorHAnsi" w:hAnsiTheme="minorHAnsi"/>
        </w:rPr>
      </w:pPr>
    </w:p>
    <w:p w:rsidR="00D84A75" w:rsidRDefault="00D84A75">
      <w:pPr>
        <w:rPr>
          <w:rFonts w:asciiTheme="minorHAnsi" w:hAnsiTheme="minorHAnsi"/>
        </w:rPr>
      </w:pPr>
      <w:r>
        <w:rPr>
          <w:rFonts w:asciiTheme="minorHAnsi" w:hAnsiTheme="minorHAnsi"/>
        </w:rPr>
        <w:t xml:space="preserve">Gelelim Türkiye varlık fonu ve bu fonla ilgili bilgi ve açıklamalara: </w:t>
      </w:r>
    </w:p>
    <w:p w:rsidR="00D84A75" w:rsidRDefault="00D84A75">
      <w:pPr>
        <w:rPr>
          <w:rFonts w:asciiTheme="minorHAnsi" w:hAnsiTheme="minorHAnsi"/>
        </w:rPr>
      </w:pPr>
    </w:p>
    <w:p w:rsidR="005B5895" w:rsidRDefault="005B5895">
      <w:pPr>
        <w:rPr>
          <w:rFonts w:asciiTheme="minorHAnsi" w:hAnsiTheme="minorHAnsi"/>
        </w:rPr>
      </w:pPr>
      <w:r>
        <w:rPr>
          <w:rFonts w:asciiTheme="minorHAnsi" w:hAnsiTheme="minorHAnsi"/>
        </w:rPr>
        <w:lastRenderedPageBreak/>
        <w:t xml:space="preserve">TÜRKİYE VARLIK FONU VE ESASLARI İSE AŞAĞIDAKİ GİBİDİR. </w:t>
      </w:r>
    </w:p>
    <w:p w:rsidR="00E04614" w:rsidRPr="00E04614" w:rsidRDefault="00D84A75" w:rsidP="00D84A75">
      <w:pPr>
        <w:spacing w:after="160" w:line="259" w:lineRule="auto"/>
        <w:ind w:right="0" w:firstLine="0"/>
        <w:rPr>
          <w:rFonts w:asciiTheme="minorHAnsi" w:eastAsiaTheme="minorHAnsi" w:hAnsiTheme="minorHAnsi" w:cs="Arial"/>
          <w:color w:val="333333"/>
          <w:lang w:eastAsia="en-US"/>
        </w:rPr>
      </w:pPr>
      <w:r>
        <w:rPr>
          <w:rFonts w:asciiTheme="minorHAnsi" w:eastAsiaTheme="minorHAnsi" w:hAnsiTheme="minorHAnsi" w:cstheme="minorBidi"/>
          <w:color w:val="auto"/>
          <w:lang w:eastAsia="en-US"/>
        </w:rPr>
        <w:tab/>
        <w:t xml:space="preserve">Türkiye varlık fonu yönetimi A.Ş. kurulması 6741 sayılı kanunla 26.08.2016 tarih ve 28913 sayılı </w:t>
      </w:r>
      <w:r w:rsidR="00D56F18">
        <w:rPr>
          <w:rFonts w:asciiTheme="minorHAnsi" w:eastAsiaTheme="minorHAnsi" w:hAnsiTheme="minorHAnsi" w:cstheme="minorBidi"/>
          <w:color w:val="auto"/>
          <w:lang w:eastAsia="en-US"/>
        </w:rPr>
        <w:t xml:space="preserve">resmi gazetede yayımlanarak kurulmuş, 2017 Şubat ayı içinde bazı varlıklar bu fona devredilmiş, yönetim kurulu oluşturulmuş ve birdenbire basın ve sosyal medyada sanki kıyametler kopmuştur. </w:t>
      </w:r>
    </w:p>
    <w:p w:rsidR="00D56F18" w:rsidRDefault="00D56F18" w:rsidP="00E04614">
      <w:pPr>
        <w:spacing w:after="160" w:line="259" w:lineRule="auto"/>
        <w:ind w:right="0" w:firstLine="0"/>
        <w:rPr>
          <w:rFonts w:asciiTheme="minorHAnsi" w:hAnsiTheme="minorHAnsi"/>
          <w:color w:val="auto"/>
        </w:rPr>
      </w:pPr>
      <w:r>
        <w:rPr>
          <w:rFonts w:asciiTheme="minorHAnsi" w:hAnsiTheme="minorHAnsi"/>
          <w:color w:val="auto"/>
        </w:rPr>
        <w:t>Varlık fonu A.Ş. ana sözleşmesinden alınan bazı maddelere göre:</w:t>
      </w:r>
    </w:p>
    <w:p w:rsidR="00D56F18" w:rsidRDefault="00D56F18" w:rsidP="00E04614">
      <w:pPr>
        <w:spacing w:after="160" w:line="259" w:lineRule="auto"/>
        <w:ind w:right="0" w:firstLine="0"/>
        <w:rPr>
          <w:rFonts w:asciiTheme="minorHAnsi" w:hAnsiTheme="minorHAnsi"/>
          <w:color w:val="auto"/>
        </w:rPr>
      </w:pPr>
      <w:r>
        <w:rPr>
          <w:rFonts w:asciiTheme="minorHAnsi" w:hAnsiTheme="minorHAnsi"/>
          <w:color w:val="auto"/>
        </w:rPr>
        <w:t xml:space="preserve">Amacı: </w:t>
      </w:r>
    </w:p>
    <w:p w:rsidR="00E04614" w:rsidRPr="00E04614" w:rsidRDefault="00E04614" w:rsidP="00E04614">
      <w:pPr>
        <w:spacing w:after="160" w:line="259" w:lineRule="auto"/>
        <w:ind w:right="0" w:firstLine="0"/>
        <w:rPr>
          <w:rFonts w:asciiTheme="minorHAnsi" w:hAnsiTheme="minorHAnsi"/>
          <w:color w:val="auto"/>
        </w:rPr>
      </w:pPr>
      <w:r w:rsidRPr="00E04614">
        <w:rPr>
          <w:rFonts w:asciiTheme="minorHAnsi" w:hAnsiTheme="minorHAnsi"/>
          <w:color w:val="auto"/>
        </w:rPr>
        <w:t>Şirket; stratejik yatırım planında belirtilen hedefler ile likidite, yatırım, risk ve getiri tercihlerini dikkate alarak</w:t>
      </w:r>
    </w:p>
    <w:p w:rsidR="00E04614" w:rsidRPr="00E04614" w:rsidRDefault="00E04614" w:rsidP="00E04614">
      <w:pPr>
        <w:tabs>
          <w:tab w:val="right" w:pos="3202"/>
        </w:tabs>
        <w:spacing w:after="0" w:line="240" w:lineRule="exact"/>
        <w:ind w:right="0" w:firstLine="567"/>
        <w:rPr>
          <w:rFonts w:asciiTheme="minorHAnsi" w:hAnsiTheme="minorHAnsi"/>
          <w:color w:val="auto"/>
        </w:rPr>
      </w:pPr>
      <w:r w:rsidRPr="00E04614">
        <w:rPr>
          <w:rFonts w:asciiTheme="minorHAnsi" w:hAnsiTheme="minorHAnsi"/>
          <w:color w:val="auto"/>
        </w:rPr>
        <w:t>a) Yerli ve yabancı şirketlerin paylarının, Türkiye’de ve yurt dışında kurulan ihraççılara ait payların ve borçlanma araçlarının, kıymetli madenler ve emtiaya dayalı olarak ihraç edilen sermaye piyasası araçlarının, fon katılma paylarının, türev araçlarının, kira sertifikalarının, gayrimenkul sertifikalarının, özel tasarlanmış yabancı yatırım araçlarının ve diğer araçların alım satımını,</w:t>
      </w:r>
    </w:p>
    <w:p w:rsidR="00E04614" w:rsidRPr="00E04614" w:rsidRDefault="00E04614" w:rsidP="00E04614">
      <w:pPr>
        <w:tabs>
          <w:tab w:val="right" w:pos="3202"/>
        </w:tabs>
        <w:spacing w:after="0" w:line="240" w:lineRule="exact"/>
        <w:ind w:right="0" w:firstLine="567"/>
        <w:rPr>
          <w:rFonts w:asciiTheme="minorHAnsi" w:hAnsiTheme="minorHAnsi"/>
          <w:color w:val="auto"/>
        </w:rPr>
      </w:pPr>
      <w:r w:rsidRPr="00E04614">
        <w:rPr>
          <w:rFonts w:asciiTheme="minorHAnsi" w:hAnsiTheme="minorHAnsi"/>
          <w:color w:val="auto"/>
        </w:rPr>
        <w:t>b) Her türlü para piyasası işlemlerini,</w:t>
      </w:r>
    </w:p>
    <w:p w:rsidR="00E04614" w:rsidRPr="00E04614" w:rsidRDefault="00E04614" w:rsidP="00E04614">
      <w:pPr>
        <w:tabs>
          <w:tab w:val="right" w:pos="3202"/>
        </w:tabs>
        <w:spacing w:after="0" w:line="240" w:lineRule="exact"/>
        <w:ind w:right="0" w:firstLine="567"/>
        <w:rPr>
          <w:rFonts w:asciiTheme="minorHAnsi" w:hAnsiTheme="minorHAnsi"/>
          <w:color w:val="auto"/>
        </w:rPr>
      </w:pPr>
      <w:r w:rsidRPr="00E04614">
        <w:rPr>
          <w:rFonts w:asciiTheme="minorHAnsi" w:hAnsiTheme="minorHAnsi"/>
          <w:color w:val="auto"/>
        </w:rPr>
        <w:t>c) Gayrimenkul ve gayrimenkule dayalı haklar ile her türlü gayri maddi hakların değerlendirilmesini,</w:t>
      </w:r>
    </w:p>
    <w:p w:rsidR="00E04614" w:rsidRPr="00E04614" w:rsidRDefault="00E04614" w:rsidP="00E04614">
      <w:pPr>
        <w:tabs>
          <w:tab w:val="right" w:pos="3202"/>
        </w:tabs>
        <w:spacing w:after="0" w:line="240" w:lineRule="exact"/>
        <w:ind w:right="0" w:firstLine="567"/>
        <w:rPr>
          <w:rFonts w:asciiTheme="minorHAnsi" w:hAnsiTheme="minorHAnsi"/>
          <w:color w:val="auto"/>
        </w:rPr>
      </w:pPr>
      <w:r w:rsidRPr="00E04614">
        <w:rPr>
          <w:rFonts w:asciiTheme="minorHAnsi" w:hAnsiTheme="minorHAnsi"/>
          <w:color w:val="auto"/>
        </w:rPr>
        <w:t>ç) Her türlü proje geliştirme, projeye dayalı kaynak yaratma, dış proje kredisi sağlama ve diğer yöntemlerle kaynak temini işlemlerini,</w:t>
      </w:r>
    </w:p>
    <w:p w:rsidR="00E04614" w:rsidRPr="00E04614" w:rsidRDefault="00E04614" w:rsidP="00E04614">
      <w:pPr>
        <w:tabs>
          <w:tab w:val="right" w:pos="3202"/>
        </w:tabs>
        <w:spacing w:after="0" w:line="240" w:lineRule="exact"/>
        <w:ind w:right="0" w:firstLine="567"/>
        <w:rPr>
          <w:rFonts w:asciiTheme="minorHAnsi" w:hAnsiTheme="minorHAnsi"/>
          <w:color w:val="auto"/>
        </w:rPr>
      </w:pPr>
      <w:r w:rsidRPr="00E04614">
        <w:rPr>
          <w:rFonts w:asciiTheme="minorHAnsi" w:hAnsiTheme="minorHAnsi"/>
          <w:color w:val="auto"/>
        </w:rPr>
        <w:t>d) Her türlü ticari ve finansal faaliyetleri,</w:t>
      </w:r>
    </w:p>
    <w:p w:rsidR="00E04614" w:rsidRPr="00E04614" w:rsidRDefault="00E04614" w:rsidP="00E04614">
      <w:pPr>
        <w:tabs>
          <w:tab w:val="right" w:pos="3202"/>
        </w:tabs>
        <w:spacing w:after="0" w:line="240" w:lineRule="exact"/>
        <w:ind w:right="0" w:firstLine="567"/>
        <w:rPr>
          <w:rFonts w:asciiTheme="minorHAnsi" w:hAnsiTheme="minorHAnsi"/>
          <w:color w:val="auto"/>
        </w:rPr>
      </w:pPr>
      <w:proofErr w:type="gramStart"/>
      <w:r w:rsidRPr="00E04614">
        <w:rPr>
          <w:rFonts w:asciiTheme="minorHAnsi" w:hAnsiTheme="minorHAnsi"/>
          <w:color w:val="auto"/>
        </w:rPr>
        <w:t>ulusal</w:t>
      </w:r>
      <w:proofErr w:type="gramEnd"/>
      <w:r w:rsidRPr="00E04614">
        <w:rPr>
          <w:rFonts w:asciiTheme="minorHAnsi" w:hAnsiTheme="minorHAnsi"/>
          <w:color w:val="auto"/>
        </w:rPr>
        <w:t xml:space="preserve"> ve uluslararası birincil ve ikincil piyasalarda gerçekleştirilir. Şirket tarafından, ulusal yatırımlar ile uluslararası alanlarda diğer devletler ve/veya yabancı şirketlerce yapılacak yatırımlara iştirak edilebilir.</w:t>
      </w:r>
    </w:p>
    <w:p w:rsidR="00E04614" w:rsidRDefault="00E04614" w:rsidP="00E04614">
      <w:pPr>
        <w:tabs>
          <w:tab w:val="right" w:pos="3202"/>
        </w:tabs>
        <w:spacing w:after="0" w:line="240" w:lineRule="exact"/>
        <w:ind w:right="0" w:firstLine="567"/>
        <w:rPr>
          <w:rFonts w:asciiTheme="minorHAnsi" w:hAnsiTheme="minorHAnsi"/>
          <w:color w:val="auto"/>
        </w:rPr>
      </w:pPr>
      <w:r w:rsidRPr="00E04614">
        <w:rPr>
          <w:rFonts w:asciiTheme="minorHAnsi" w:hAnsiTheme="minorHAnsi"/>
          <w:color w:val="auto"/>
        </w:rPr>
        <w:t xml:space="preserve">Bu eş ve işlemlerin yapılabilmesi için gerekli teşkilatlanma ve organizasyon yapılacaktır. </w:t>
      </w:r>
    </w:p>
    <w:p w:rsidR="00D56F18" w:rsidRDefault="00D56F18" w:rsidP="00D56F18">
      <w:pPr>
        <w:tabs>
          <w:tab w:val="right" w:pos="3202"/>
        </w:tabs>
        <w:spacing w:after="0" w:line="240" w:lineRule="exact"/>
        <w:ind w:right="0" w:firstLine="0"/>
        <w:rPr>
          <w:rFonts w:asciiTheme="minorHAnsi" w:hAnsiTheme="minorHAnsi"/>
          <w:color w:val="auto"/>
        </w:rPr>
      </w:pPr>
    </w:p>
    <w:p w:rsidR="00D56F18" w:rsidRDefault="00D56F18" w:rsidP="00D56F18">
      <w:pPr>
        <w:tabs>
          <w:tab w:val="right" w:pos="3202"/>
        </w:tabs>
        <w:spacing w:after="0" w:line="240" w:lineRule="exact"/>
        <w:ind w:right="0" w:firstLine="0"/>
        <w:rPr>
          <w:rFonts w:asciiTheme="minorHAnsi" w:hAnsiTheme="minorHAnsi"/>
          <w:color w:val="auto"/>
        </w:rPr>
      </w:pPr>
      <w:r>
        <w:rPr>
          <w:rFonts w:asciiTheme="minorHAnsi" w:hAnsiTheme="minorHAnsi"/>
          <w:color w:val="auto"/>
        </w:rPr>
        <w:t xml:space="preserve">Sermayesi: </w:t>
      </w:r>
    </w:p>
    <w:p w:rsidR="00D56F18" w:rsidRPr="00E04614" w:rsidRDefault="00D56F18" w:rsidP="00E04614">
      <w:pPr>
        <w:tabs>
          <w:tab w:val="right" w:pos="3202"/>
        </w:tabs>
        <w:spacing w:after="0" w:line="240" w:lineRule="exact"/>
        <w:ind w:right="0" w:firstLine="567"/>
        <w:rPr>
          <w:rFonts w:asciiTheme="minorHAnsi" w:hAnsiTheme="minorHAnsi"/>
          <w:color w:val="auto"/>
        </w:rPr>
      </w:pPr>
    </w:p>
    <w:p w:rsidR="00E04614" w:rsidRDefault="00E04614" w:rsidP="00E04614">
      <w:pPr>
        <w:tabs>
          <w:tab w:val="right" w:pos="3202"/>
        </w:tabs>
        <w:spacing w:after="0" w:line="240" w:lineRule="exact"/>
        <w:ind w:right="0" w:firstLine="567"/>
        <w:rPr>
          <w:rFonts w:asciiTheme="minorHAnsi" w:hAnsiTheme="minorHAnsi"/>
          <w:color w:val="auto"/>
        </w:rPr>
      </w:pPr>
      <w:r w:rsidRPr="00E04614">
        <w:rPr>
          <w:rFonts w:asciiTheme="minorHAnsi" w:hAnsiTheme="minorHAnsi"/>
          <w:color w:val="auto"/>
        </w:rPr>
        <w:t xml:space="preserve"> Şirketin 50.000.000 (elli milyon) Türk lirası olan kuruluş sermayesi Özelleştirme Fonundan karşılanır. Tamamı ödenmiş olan bu sermayeyi temsil eden paylar Özelleştirme İdaresi Başkanlığına aittir.  Şirketin hisse senetleri nama yazılıdır.</w:t>
      </w:r>
    </w:p>
    <w:p w:rsidR="00D56F18" w:rsidRDefault="00D56F18" w:rsidP="00D56F18">
      <w:pPr>
        <w:tabs>
          <w:tab w:val="right" w:pos="3202"/>
        </w:tabs>
        <w:spacing w:after="0" w:line="240" w:lineRule="exact"/>
        <w:ind w:right="0" w:firstLine="0"/>
        <w:rPr>
          <w:rFonts w:asciiTheme="minorHAnsi" w:hAnsiTheme="minorHAnsi"/>
          <w:color w:val="auto"/>
        </w:rPr>
      </w:pPr>
    </w:p>
    <w:p w:rsidR="00E04614" w:rsidRPr="00E04614" w:rsidRDefault="00E04614" w:rsidP="00D56F18">
      <w:pPr>
        <w:tabs>
          <w:tab w:val="right" w:pos="3202"/>
        </w:tabs>
        <w:spacing w:after="0" w:line="240" w:lineRule="exact"/>
        <w:ind w:right="0" w:firstLine="0"/>
        <w:rPr>
          <w:rFonts w:asciiTheme="minorHAnsi" w:hAnsiTheme="minorHAnsi"/>
          <w:color w:val="auto"/>
        </w:rPr>
      </w:pPr>
      <w:r w:rsidRPr="00E04614">
        <w:rPr>
          <w:rFonts w:asciiTheme="minorHAnsi" w:hAnsiTheme="minorHAnsi"/>
          <w:color w:val="auto"/>
        </w:rPr>
        <w:t>Yönetim Kurulu üyeleri</w:t>
      </w:r>
      <w:r w:rsidR="00D56F18">
        <w:rPr>
          <w:rFonts w:asciiTheme="minorHAnsi" w:hAnsiTheme="minorHAnsi"/>
          <w:color w:val="auto"/>
        </w:rPr>
        <w:t xml:space="preserve"> ile ilgili </w:t>
      </w:r>
      <w:proofErr w:type="gramStart"/>
      <w:r w:rsidR="00D56F18">
        <w:rPr>
          <w:rFonts w:asciiTheme="minorHAnsi" w:hAnsiTheme="minorHAnsi"/>
          <w:color w:val="auto"/>
        </w:rPr>
        <w:t>düzenleme</w:t>
      </w:r>
      <w:r w:rsidRPr="00E04614">
        <w:rPr>
          <w:rFonts w:asciiTheme="minorHAnsi" w:hAnsiTheme="minorHAnsi"/>
          <w:color w:val="auto"/>
        </w:rPr>
        <w:t xml:space="preserve"> :</w:t>
      </w:r>
      <w:proofErr w:type="gramEnd"/>
      <w:r w:rsidRPr="00E04614">
        <w:rPr>
          <w:rFonts w:asciiTheme="minorHAnsi" w:hAnsiTheme="minorHAnsi"/>
          <w:color w:val="auto"/>
        </w:rPr>
        <w:t xml:space="preserve"> </w:t>
      </w:r>
    </w:p>
    <w:p w:rsidR="00E04614" w:rsidRPr="00E04614" w:rsidRDefault="00E04614" w:rsidP="00E04614">
      <w:pPr>
        <w:tabs>
          <w:tab w:val="right" w:pos="3202"/>
        </w:tabs>
        <w:spacing w:after="0" w:line="240" w:lineRule="exact"/>
        <w:ind w:right="0" w:firstLine="567"/>
        <w:rPr>
          <w:rFonts w:asciiTheme="minorHAnsi" w:hAnsiTheme="minorHAnsi"/>
          <w:color w:val="auto"/>
        </w:rPr>
      </w:pPr>
      <w:r w:rsidRPr="00E04614">
        <w:rPr>
          <w:rFonts w:asciiTheme="minorHAnsi" w:hAnsiTheme="minorHAnsi"/>
          <w:color w:val="auto"/>
        </w:rPr>
        <w:t xml:space="preserve">Şirketin yönetim kurulu üyeleri hakkında </w:t>
      </w:r>
      <w:proofErr w:type="gramStart"/>
      <w:r w:rsidRPr="00E04614">
        <w:rPr>
          <w:rFonts w:asciiTheme="minorHAnsi" w:hAnsiTheme="minorHAnsi"/>
          <w:color w:val="auto"/>
        </w:rPr>
        <w:t>da  aşağıdaki</w:t>
      </w:r>
      <w:proofErr w:type="gramEnd"/>
      <w:r w:rsidRPr="00E04614">
        <w:rPr>
          <w:rFonts w:asciiTheme="minorHAnsi" w:hAnsiTheme="minorHAnsi"/>
          <w:color w:val="auto"/>
        </w:rPr>
        <w:t xml:space="preserve"> gibi ciddi bir yasal düzenleme yapılmıştır. </w:t>
      </w:r>
    </w:p>
    <w:p w:rsidR="00E04614" w:rsidRDefault="00E04614" w:rsidP="00E04614">
      <w:pPr>
        <w:tabs>
          <w:tab w:val="right" w:pos="3202"/>
        </w:tabs>
        <w:spacing w:after="0" w:line="240" w:lineRule="exact"/>
        <w:ind w:right="0" w:firstLine="567"/>
        <w:rPr>
          <w:rFonts w:asciiTheme="minorHAnsi" w:hAnsiTheme="minorHAnsi"/>
          <w:color w:val="auto"/>
        </w:rPr>
      </w:pPr>
      <w:r w:rsidRPr="00E04614">
        <w:rPr>
          <w:rFonts w:asciiTheme="minorHAnsi" w:hAnsiTheme="minorHAnsi"/>
          <w:color w:val="auto"/>
        </w:rPr>
        <w:t xml:space="preserve"> En az beş kişiden oluşan yönetim kurulu başkan ve üyeleri ile genel müdür Başbakan tarafından atanır. Yönetim kurulu başkan ve üyeleri ile genel müdürün ekonomi, finans, hukuk, maliye ve bankacılık alanlarından en az birinde beş yıldan az olmamak üzere tecrübe sahibi olmaları aranır.</w:t>
      </w:r>
    </w:p>
    <w:p w:rsidR="00D56F18" w:rsidRDefault="00D56F18" w:rsidP="00D56F18">
      <w:pPr>
        <w:tabs>
          <w:tab w:val="right" w:pos="3202"/>
        </w:tabs>
        <w:spacing w:after="0" w:line="240" w:lineRule="exact"/>
        <w:ind w:right="0" w:firstLine="0"/>
        <w:rPr>
          <w:rFonts w:asciiTheme="minorHAnsi" w:hAnsiTheme="minorHAnsi"/>
          <w:color w:val="auto"/>
        </w:rPr>
      </w:pPr>
    </w:p>
    <w:p w:rsidR="00E04614" w:rsidRPr="00E04614" w:rsidRDefault="00E04614" w:rsidP="00D56F18">
      <w:pPr>
        <w:tabs>
          <w:tab w:val="right" w:pos="3202"/>
        </w:tabs>
        <w:spacing w:after="0" w:line="240" w:lineRule="exact"/>
        <w:ind w:right="0" w:firstLine="0"/>
        <w:rPr>
          <w:rFonts w:asciiTheme="minorHAnsi" w:hAnsiTheme="minorHAnsi"/>
          <w:bCs/>
          <w:color w:val="auto"/>
        </w:rPr>
      </w:pPr>
      <w:r w:rsidRPr="00E04614">
        <w:rPr>
          <w:rFonts w:asciiTheme="minorHAnsi" w:hAnsiTheme="minorHAnsi"/>
          <w:bCs/>
          <w:color w:val="auto"/>
        </w:rPr>
        <w:t xml:space="preserve">Türkiye Varlık Fonu yapısı, planlaması konusunda yasal düzenleme: </w:t>
      </w:r>
    </w:p>
    <w:p w:rsidR="00E04614" w:rsidRPr="00E04614" w:rsidRDefault="00E04614" w:rsidP="00E04614">
      <w:pPr>
        <w:tabs>
          <w:tab w:val="right" w:pos="3202"/>
        </w:tabs>
        <w:spacing w:after="0" w:line="240" w:lineRule="exact"/>
        <w:ind w:right="0" w:firstLine="567"/>
        <w:rPr>
          <w:rFonts w:asciiTheme="minorHAnsi" w:hAnsiTheme="minorHAnsi"/>
          <w:color w:val="auto"/>
        </w:rPr>
      </w:pPr>
      <w:r w:rsidRPr="00E04614">
        <w:rPr>
          <w:rFonts w:asciiTheme="minorHAnsi" w:hAnsiTheme="minorHAnsi"/>
          <w:color w:val="auto"/>
        </w:rPr>
        <w:t>(1) Şirketin yapısına ve işleyişine ilişkin usul ve esaslar Bakanlar Kurulu tarafından belirlenir. Şirket tarafından hazırlanan Türkiye Varlık Fonu İçtüzüğünün ticaret siciline tescili ile Türkiye Varlık Fonu kurulur. Ayrıca gerek görülmesi hâlinde Türkiye Varlık Fonuna bağlı alt fonlar kurulabilir.</w:t>
      </w:r>
    </w:p>
    <w:p w:rsidR="00E04614" w:rsidRPr="00E04614" w:rsidRDefault="00E04614" w:rsidP="00E04614">
      <w:pPr>
        <w:tabs>
          <w:tab w:val="right" w:pos="3202"/>
        </w:tabs>
        <w:spacing w:after="0" w:line="240" w:lineRule="exact"/>
        <w:ind w:right="0" w:firstLine="567"/>
        <w:rPr>
          <w:rFonts w:asciiTheme="minorHAnsi" w:hAnsiTheme="minorHAnsi"/>
          <w:color w:val="auto"/>
        </w:rPr>
      </w:pPr>
      <w:r w:rsidRPr="00E04614">
        <w:rPr>
          <w:rFonts w:asciiTheme="minorHAnsi" w:hAnsiTheme="minorHAnsi"/>
          <w:color w:val="auto"/>
        </w:rPr>
        <w:t xml:space="preserve">(2) Şirket ve bağlı şirketleri ile Türkiye Varlık Fonu ve Türkiye Varlık Fonu bünyesinde kurulacak alt fonları kapsayan üç yıllık stratejik yatırım planı yönetim kurulu tarafından hazırlanır ve Bakanlar Kurulunun onayı ile yürürlüğe girer. </w:t>
      </w:r>
    </w:p>
    <w:p w:rsidR="00E04614" w:rsidRDefault="00E04614" w:rsidP="00E04614">
      <w:pPr>
        <w:tabs>
          <w:tab w:val="right" w:pos="3202"/>
        </w:tabs>
        <w:spacing w:after="0" w:line="240" w:lineRule="exact"/>
        <w:ind w:right="0" w:firstLine="567"/>
        <w:rPr>
          <w:rFonts w:asciiTheme="minorHAnsi" w:hAnsiTheme="minorHAnsi"/>
          <w:color w:val="auto"/>
        </w:rPr>
      </w:pPr>
      <w:r w:rsidRPr="00E04614">
        <w:rPr>
          <w:rFonts w:asciiTheme="minorHAnsi" w:hAnsiTheme="minorHAnsi"/>
          <w:color w:val="auto"/>
        </w:rPr>
        <w:t>(3) Bu fonların kuruluşu, yapısı, işleyişi, yönetimi ve yapacağı işlemler Türkiye Varlık Fonu İçtüzüğü ile Şirket esas sözleşmesi hükümleri dâhilinde belirlenir.</w:t>
      </w:r>
    </w:p>
    <w:p w:rsidR="00D56F18" w:rsidRDefault="00D56F18" w:rsidP="00D56F18">
      <w:pPr>
        <w:tabs>
          <w:tab w:val="right" w:pos="3202"/>
        </w:tabs>
        <w:spacing w:after="0" w:line="240" w:lineRule="exact"/>
        <w:ind w:right="0" w:firstLine="0"/>
        <w:rPr>
          <w:rFonts w:asciiTheme="minorHAnsi" w:hAnsiTheme="minorHAnsi"/>
          <w:color w:val="auto"/>
        </w:rPr>
      </w:pPr>
    </w:p>
    <w:p w:rsidR="00E04614" w:rsidRPr="00E04614" w:rsidRDefault="00E04614" w:rsidP="00D56F18">
      <w:pPr>
        <w:tabs>
          <w:tab w:val="right" w:pos="3202"/>
        </w:tabs>
        <w:spacing w:after="0" w:line="240" w:lineRule="exact"/>
        <w:ind w:right="0" w:firstLine="0"/>
        <w:rPr>
          <w:rFonts w:asciiTheme="minorHAnsi" w:hAnsiTheme="minorHAnsi"/>
          <w:color w:val="auto"/>
        </w:rPr>
      </w:pPr>
      <w:r w:rsidRPr="00E04614">
        <w:rPr>
          <w:rFonts w:asciiTheme="minorHAnsi" w:hAnsiTheme="minorHAnsi"/>
          <w:bCs/>
          <w:color w:val="auto"/>
        </w:rPr>
        <w:t>Türkiye Varlık Fonunun kaynakları ve finansman sağlanması</w:t>
      </w:r>
    </w:p>
    <w:p w:rsidR="00E04614" w:rsidRPr="00E04614" w:rsidRDefault="00E04614" w:rsidP="00E04614">
      <w:pPr>
        <w:tabs>
          <w:tab w:val="right" w:pos="3202"/>
        </w:tabs>
        <w:spacing w:after="0" w:line="240" w:lineRule="exact"/>
        <w:ind w:right="0" w:firstLine="567"/>
        <w:rPr>
          <w:rFonts w:asciiTheme="minorHAnsi" w:hAnsiTheme="minorHAnsi"/>
          <w:color w:val="auto"/>
        </w:rPr>
      </w:pPr>
      <w:r w:rsidRPr="00E04614">
        <w:rPr>
          <w:rFonts w:asciiTheme="minorHAnsi" w:hAnsiTheme="minorHAnsi"/>
          <w:color w:val="auto"/>
        </w:rPr>
        <w:t xml:space="preserve"> Türkiye Varlık Fonunun kaynakları;</w:t>
      </w:r>
    </w:p>
    <w:p w:rsidR="00E04614" w:rsidRPr="00E04614" w:rsidRDefault="00E04614" w:rsidP="00E04614">
      <w:pPr>
        <w:tabs>
          <w:tab w:val="right" w:pos="3202"/>
        </w:tabs>
        <w:spacing w:after="0" w:line="240" w:lineRule="exact"/>
        <w:ind w:right="0" w:firstLine="567"/>
        <w:rPr>
          <w:rFonts w:asciiTheme="minorHAnsi" w:hAnsiTheme="minorHAnsi"/>
          <w:color w:val="auto"/>
        </w:rPr>
      </w:pPr>
      <w:r w:rsidRPr="00E04614">
        <w:rPr>
          <w:rFonts w:asciiTheme="minorHAnsi" w:hAnsiTheme="minorHAnsi"/>
          <w:color w:val="auto"/>
        </w:rPr>
        <w:t>a) Özelleştirme Yüksek Kurulu tarafından; özelleştirme kapsam ve programında bulunan ve Türkiye Varlık Fonuna devrine karar verilen kuruluş ve varlıklar ile Özelleştirme Fonundan Türkiye Varlık Fonuna aktarılmasına karar verilen nakit fazlasından,</w:t>
      </w:r>
    </w:p>
    <w:p w:rsidR="00E04614" w:rsidRPr="00E04614" w:rsidRDefault="00E04614" w:rsidP="00E04614">
      <w:pPr>
        <w:tabs>
          <w:tab w:val="right" w:pos="3202"/>
        </w:tabs>
        <w:spacing w:after="0" w:line="240" w:lineRule="exact"/>
        <w:ind w:right="0" w:firstLine="567"/>
        <w:rPr>
          <w:rFonts w:asciiTheme="minorHAnsi" w:hAnsiTheme="minorHAnsi"/>
          <w:color w:val="auto"/>
        </w:rPr>
      </w:pPr>
      <w:r w:rsidRPr="00E04614">
        <w:rPr>
          <w:rFonts w:asciiTheme="minorHAnsi" w:hAnsiTheme="minorHAnsi"/>
          <w:color w:val="auto"/>
        </w:rPr>
        <w:t>b) Kamu kurum ve kuruluşlarının tasarrufu altında bulunan ihtiyaç fazlası gelir, kaynak ve varlıklardan; Bakanlar Kurulu tarafından Türkiye Varlık Fonuna aktarılmasına veya Şirket tarafından yönetilmesine karar verilenlerden,</w:t>
      </w:r>
    </w:p>
    <w:p w:rsidR="00E04614" w:rsidRPr="00E04614" w:rsidRDefault="00E04614" w:rsidP="00E04614">
      <w:pPr>
        <w:tabs>
          <w:tab w:val="right" w:pos="3202"/>
        </w:tabs>
        <w:spacing w:after="0" w:line="240" w:lineRule="exact"/>
        <w:ind w:right="0" w:firstLine="567"/>
        <w:rPr>
          <w:rFonts w:asciiTheme="minorHAnsi" w:hAnsiTheme="minorHAnsi"/>
          <w:color w:val="auto"/>
        </w:rPr>
      </w:pPr>
      <w:r w:rsidRPr="00E04614">
        <w:rPr>
          <w:rFonts w:asciiTheme="minorHAnsi" w:hAnsiTheme="minorHAnsi"/>
          <w:color w:val="auto"/>
        </w:rPr>
        <w:lastRenderedPageBreak/>
        <w:t>c) Türkiye Varlık Fonu tarafından yurtiçi ve yurtdışı sermaye ve para piyasalarından ilgili mevzuat kapsamında yer alan izin ve onaylar aranmaksızın sağlanan finansman ve kaynaklardan,</w:t>
      </w:r>
    </w:p>
    <w:p w:rsidR="00E04614" w:rsidRPr="00E04614" w:rsidRDefault="00E04614" w:rsidP="00E04614">
      <w:pPr>
        <w:tabs>
          <w:tab w:val="right" w:pos="3202"/>
        </w:tabs>
        <w:spacing w:after="0" w:line="240" w:lineRule="exact"/>
        <w:ind w:right="0" w:firstLine="567"/>
        <w:rPr>
          <w:rFonts w:asciiTheme="minorHAnsi" w:hAnsiTheme="minorHAnsi"/>
          <w:color w:val="auto"/>
        </w:rPr>
      </w:pPr>
      <w:r w:rsidRPr="00E04614">
        <w:rPr>
          <w:rFonts w:asciiTheme="minorHAnsi" w:hAnsiTheme="minorHAnsi"/>
          <w:color w:val="auto"/>
        </w:rPr>
        <w:t>ç) Para ve sermaye piyasaları dışında diğer yöntemlerle sağlanan finansman ve kaynaklardan,</w:t>
      </w:r>
    </w:p>
    <w:p w:rsidR="00E04614" w:rsidRPr="00E04614" w:rsidRDefault="00E04614" w:rsidP="00E04614">
      <w:pPr>
        <w:tabs>
          <w:tab w:val="right" w:pos="3202"/>
        </w:tabs>
        <w:spacing w:after="0" w:line="240" w:lineRule="exact"/>
        <w:ind w:right="0" w:firstLine="567"/>
        <w:rPr>
          <w:rFonts w:asciiTheme="minorHAnsi" w:hAnsiTheme="minorHAnsi"/>
          <w:color w:val="auto"/>
        </w:rPr>
      </w:pPr>
      <w:proofErr w:type="gramStart"/>
      <w:r w:rsidRPr="00E04614">
        <w:rPr>
          <w:rFonts w:asciiTheme="minorHAnsi" w:hAnsiTheme="minorHAnsi"/>
          <w:color w:val="auto"/>
        </w:rPr>
        <w:t>oluşur</w:t>
      </w:r>
      <w:proofErr w:type="gramEnd"/>
      <w:r w:rsidRPr="00E04614">
        <w:rPr>
          <w:rFonts w:asciiTheme="minorHAnsi" w:hAnsiTheme="minorHAnsi"/>
          <w:color w:val="auto"/>
        </w:rPr>
        <w:t>.</w:t>
      </w:r>
    </w:p>
    <w:p w:rsidR="00E04614" w:rsidRPr="00E04614" w:rsidRDefault="00E04614" w:rsidP="00E04614">
      <w:pPr>
        <w:tabs>
          <w:tab w:val="right" w:pos="3202"/>
        </w:tabs>
        <w:spacing w:after="0" w:line="240" w:lineRule="exact"/>
        <w:ind w:right="0" w:firstLine="567"/>
        <w:rPr>
          <w:rFonts w:asciiTheme="minorHAnsi" w:hAnsiTheme="minorHAnsi"/>
          <w:color w:val="auto"/>
        </w:rPr>
      </w:pPr>
    </w:p>
    <w:p w:rsidR="00E04614" w:rsidRDefault="00E04614" w:rsidP="00D56F18">
      <w:pPr>
        <w:tabs>
          <w:tab w:val="right" w:pos="3202"/>
        </w:tabs>
        <w:spacing w:after="0" w:line="240" w:lineRule="exact"/>
        <w:ind w:right="0" w:firstLine="0"/>
        <w:rPr>
          <w:rFonts w:asciiTheme="minorHAnsi" w:hAnsiTheme="minorHAnsi"/>
          <w:bCs/>
          <w:color w:val="auto"/>
        </w:rPr>
      </w:pPr>
      <w:r w:rsidRPr="00E04614">
        <w:rPr>
          <w:rFonts w:asciiTheme="minorHAnsi" w:hAnsiTheme="minorHAnsi"/>
          <w:bCs/>
          <w:color w:val="auto"/>
        </w:rPr>
        <w:t>Denetim</w:t>
      </w:r>
    </w:p>
    <w:p w:rsidR="00D56F18" w:rsidRPr="00E04614" w:rsidRDefault="00D56F18" w:rsidP="00D56F18">
      <w:pPr>
        <w:tabs>
          <w:tab w:val="right" w:pos="3202"/>
        </w:tabs>
        <w:spacing w:after="0" w:line="240" w:lineRule="exact"/>
        <w:ind w:right="0" w:firstLine="0"/>
        <w:rPr>
          <w:rFonts w:asciiTheme="minorHAnsi" w:hAnsiTheme="minorHAnsi"/>
          <w:bCs/>
          <w:color w:val="auto"/>
        </w:rPr>
      </w:pPr>
      <w:r>
        <w:rPr>
          <w:rFonts w:asciiTheme="minorHAnsi" w:hAnsiTheme="minorHAnsi"/>
          <w:bCs/>
          <w:color w:val="auto"/>
        </w:rPr>
        <w:t xml:space="preserve"> Şirketin denetimi 3 aşamalıdır ve aşağıdaki gibidir.</w:t>
      </w:r>
    </w:p>
    <w:p w:rsidR="00E04614" w:rsidRPr="00E04614" w:rsidRDefault="00E04614" w:rsidP="00E04614">
      <w:pPr>
        <w:tabs>
          <w:tab w:val="right" w:pos="3202"/>
        </w:tabs>
        <w:spacing w:after="0" w:line="240" w:lineRule="exact"/>
        <w:ind w:right="0" w:firstLine="567"/>
        <w:rPr>
          <w:rFonts w:asciiTheme="minorHAnsi" w:hAnsiTheme="minorHAnsi"/>
          <w:color w:val="auto"/>
        </w:rPr>
      </w:pPr>
      <w:proofErr w:type="gramStart"/>
      <w:r w:rsidRPr="00E04614">
        <w:rPr>
          <w:rFonts w:asciiTheme="minorHAnsi" w:hAnsiTheme="minorHAnsi"/>
          <w:bCs/>
          <w:color w:val="auto"/>
        </w:rPr>
        <w:t>a</w:t>
      </w:r>
      <w:proofErr w:type="gramEnd"/>
      <w:r w:rsidRPr="00E04614">
        <w:rPr>
          <w:rFonts w:asciiTheme="minorHAnsi" w:hAnsiTheme="minorHAnsi"/>
          <w:bCs/>
          <w:color w:val="auto"/>
        </w:rPr>
        <w:t>. Bağımsız Denetim</w:t>
      </w:r>
    </w:p>
    <w:p w:rsidR="00E04614" w:rsidRPr="00E04614" w:rsidRDefault="00E04614" w:rsidP="00E04614">
      <w:pPr>
        <w:tabs>
          <w:tab w:val="right" w:pos="3202"/>
        </w:tabs>
        <w:spacing w:after="0" w:line="240" w:lineRule="exact"/>
        <w:ind w:right="0" w:firstLine="567"/>
        <w:rPr>
          <w:rFonts w:asciiTheme="minorHAnsi" w:hAnsiTheme="minorHAnsi"/>
          <w:color w:val="auto"/>
        </w:rPr>
      </w:pPr>
      <w:r w:rsidRPr="00E04614">
        <w:rPr>
          <w:rFonts w:asciiTheme="minorHAnsi" w:hAnsiTheme="minorHAnsi"/>
          <w:color w:val="auto"/>
        </w:rPr>
        <w:t xml:space="preserve"> Şirket, Şirket tarafından kurulacak diğer şirketler, Türkiye Varlık Fonu ve Türkiye Varlık Fonu bünyesinde kurulacak alt fonlar bağımsız denetime tabidir. Şirket, 6362 sayılı Kanun kapsamında kurumsal yönetim düzenlemelerine uyar.</w:t>
      </w:r>
    </w:p>
    <w:p w:rsidR="00E04614" w:rsidRPr="00E04614" w:rsidRDefault="00E04614" w:rsidP="00E04614">
      <w:pPr>
        <w:tabs>
          <w:tab w:val="right" w:pos="3202"/>
        </w:tabs>
        <w:spacing w:after="0" w:line="240" w:lineRule="exact"/>
        <w:ind w:right="0" w:firstLine="567"/>
        <w:rPr>
          <w:rFonts w:asciiTheme="minorHAnsi" w:hAnsiTheme="minorHAnsi"/>
          <w:color w:val="auto"/>
        </w:rPr>
      </w:pPr>
      <w:proofErr w:type="gramStart"/>
      <w:r w:rsidRPr="00E04614">
        <w:rPr>
          <w:rFonts w:asciiTheme="minorHAnsi" w:hAnsiTheme="minorHAnsi"/>
          <w:color w:val="auto"/>
        </w:rPr>
        <w:t>b</w:t>
      </w:r>
      <w:proofErr w:type="gramEnd"/>
      <w:r w:rsidRPr="00E04614">
        <w:rPr>
          <w:rFonts w:asciiTheme="minorHAnsi" w:hAnsiTheme="minorHAnsi"/>
          <w:color w:val="auto"/>
        </w:rPr>
        <w:t>. Merkezi denetim elemanları tarafından bağımsız denetim:</w:t>
      </w:r>
    </w:p>
    <w:p w:rsidR="00E04614" w:rsidRPr="00E04614" w:rsidRDefault="00E04614" w:rsidP="00E04614">
      <w:pPr>
        <w:tabs>
          <w:tab w:val="right" w:pos="3202"/>
        </w:tabs>
        <w:spacing w:after="0" w:line="240" w:lineRule="exact"/>
        <w:ind w:right="0" w:firstLine="567"/>
        <w:rPr>
          <w:rFonts w:asciiTheme="minorHAnsi" w:hAnsiTheme="minorHAnsi"/>
          <w:color w:val="auto"/>
        </w:rPr>
      </w:pPr>
      <w:r w:rsidRPr="00E04614">
        <w:rPr>
          <w:rFonts w:asciiTheme="minorHAnsi" w:hAnsiTheme="minorHAnsi"/>
          <w:color w:val="auto"/>
        </w:rPr>
        <w:t xml:space="preserve"> Şirket, Şirket tarafından kurulacak diğer şirketler, Türkiye Varlık Fonu ve Türkiye Varlık Fonu bünyesinde kurulacak alt fonların bağımsız denetimden geçmiş yıllık mali tabloları ile faaliyetleri, Başbakan tarafından görevlendirilecek sermaye piyasaları, finans, ekonomi, maliye, bankacılık, kalkınma alanlarında uzman en az üç merkezi denetim elemanı tarafından bağımsız denetim standartları çerçevesinde denetlenir. Denetim sonucunda hazırlanacak rapor her yıl haziran ayı sonuna kadar Bakanlar Kuruluna sunulur.</w:t>
      </w:r>
    </w:p>
    <w:p w:rsidR="00E04614" w:rsidRPr="00E04614" w:rsidRDefault="00E04614" w:rsidP="00E04614">
      <w:pPr>
        <w:tabs>
          <w:tab w:val="right" w:pos="3202"/>
        </w:tabs>
        <w:spacing w:after="0" w:line="240" w:lineRule="exact"/>
        <w:ind w:right="0" w:firstLine="567"/>
        <w:rPr>
          <w:rFonts w:asciiTheme="minorHAnsi" w:hAnsiTheme="minorHAnsi"/>
          <w:color w:val="auto"/>
        </w:rPr>
      </w:pPr>
      <w:proofErr w:type="gramStart"/>
      <w:r w:rsidRPr="00E04614">
        <w:rPr>
          <w:rFonts w:asciiTheme="minorHAnsi" w:hAnsiTheme="minorHAnsi"/>
          <w:color w:val="auto"/>
        </w:rPr>
        <w:t>c</w:t>
      </w:r>
      <w:proofErr w:type="gramEnd"/>
      <w:r w:rsidRPr="00E04614">
        <w:rPr>
          <w:rFonts w:asciiTheme="minorHAnsi" w:hAnsiTheme="minorHAnsi"/>
          <w:color w:val="auto"/>
        </w:rPr>
        <w:t>. TBMM plan ve bütçe komisyonu denetimi:</w:t>
      </w:r>
    </w:p>
    <w:p w:rsidR="00E04614" w:rsidRPr="00E04614" w:rsidRDefault="00E04614" w:rsidP="00E04614">
      <w:pPr>
        <w:tabs>
          <w:tab w:val="right" w:pos="3202"/>
        </w:tabs>
        <w:spacing w:after="0" w:line="240" w:lineRule="exact"/>
        <w:ind w:right="0" w:firstLine="567"/>
        <w:rPr>
          <w:rFonts w:asciiTheme="minorHAnsi" w:hAnsiTheme="minorHAnsi"/>
          <w:color w:val="auto"/>
        </w:rPr>
      </w:pPr>
      <w:r w:rsidRPr="00E04614">
        <w:rPr>
          <w:rFonts w:asciiTheme="minorHAnsi" w:hAnsiTheme="minorHAnsi"/>
          <w:color w:val="auto"/>
        </w:rPr>
        <w:t xml:space="preserve"> </w:t>
      </w:r>
      <w:proofErr w:type="gramStart"/>
      <w:r w:rsidRPr="00E04614">
        <w:rPr>
          <w:rFonts w:asciiTheme="minorHAnsi" w:hAnsiTheme="minorHAnsi"/>
          <w:color w:val="auto"/>
        </w:rPr>
        <w:t>Şirket, Şirket tarafından kurulacak diğer şirketler, Türkiye Varlık Fonu ve Türkiye Varlık Fonu bünyesinde kurulacak alt fonların bir önceki yıla ait mali tabloları ile faaliyetleri, her yıl ekim ayında Türkiye Büyük Millet Meclisi Plan ve Bütçe Komisyonu tarafından, birinci ve ikinci fıkralar kapsamında hazırlanan ve Başbakanlık tarafından gönderilen denetim raporları üzerinden görüşülerek denetlenir.</w:t>
      </w:r>
      <w:proofErr w:type="gramEnd"/>
    </w:p>
    <w:p w:rsidR="00E04614" w:rsidRPr="00E04614" w:rsidRDefault="00E04614" w:rsidP="00E04614">
      <w:pPr>
        <w:tabs>
          <w:tab w:val="right" w:pos="3202"/>
        </w:tabs>
        <w:spacing w:after="0" w:line="240" w:lineRule="exact"/>
        <w:ind w:right="0" w:firstLine="567"/>
        <w:rPr>
          <w:rFonts w:asciiTheme="minorHAnsi" w:hAnsiTheme="minorHAnsi"/>
          <w:bCs/>
          <w:color w:val="auto"/>
        </w:rPr>
      </w:pPr>
    </w:p>
    <w:p w:rsidR="00E04614" w:rsidRPr="00E04614" w:rsidRDefault="00E04614" w:rsidP="00E04614">
      <w:pPr>
        <w:tabs>
          <w:tab w:val="right" w:pos="3202"/>
        </w:tabs>
        <w:spacing w:after="0" w:line="240" w:lineRule="exact"/>
        <w:ind w:right="0" w:firstLine="567"/>
        <w:rPr>
          <w:rFonts w:asciiTheme="minorHAnsi" w:hAnsiTheme="minorHAnsi"/>
          <w:bCs/>
          <w:color w:val="auto"/>
        </w:rPr>
      </w:pPr>
      <w:r w:rsidRPr="00E04614">
        <w:rPr>
          <w:rFonts w:asciiTheme="minorHAnsi" w:hAnsiTheme="minorHAnsi"/>
          <w:bCs/>
          <w:color w:val="auto"/>
        </w:rPr>
        <w:t xml:space="preserve">Şirketin kuruluşu ve işleyişi konusunda gelir ve kurumlar vergisi, damga vergisi, </w:t>
      </w:r>
      <w:proofErr w:type="spellStart"/>
      <w:r w:rsidRPr="00E04614">
        <w:rPr>
          <w:rFonts w:asciiTheme="minorHAnsi" w:hAnsiTheme="minorHAnsi"/>
          <w:bCs/>
          <w:color w:val="auto"/>
        </w:rPr>
        <w:t>kdv</w:t>
      </w:r>
      <w:proofErr w:type="spellEnd"/>
      <w:r w:rsidRPr="00E04614">
        <w:rPr>
          <w:rFonts w:asciiTheme="minorHAnsi" w:hAnsiTheme="minorHAnsi"/>
          <w:bCs/>
          <w:color w:val="auto"/>
        </w:rPr>
        <w:t xml:space="preserve">, kaynak kullanımı destekleme fonu ve benzer konularda Muafiyet ve istisnalar getirilmiştir. </w:t>
      </w:r>
    </w:p>
    <w:p w:rsidR="00E04614" w:rsidRPr="00E04614" w:rsidRDefault="00E04614" w:rsidP="00E04614">
      <w:pPr>
        <w:tabs>
          <w:tab w:val="right" w:pos="3202"/>
        </w:tabs>
        <w:spacing w:after="0" w:line="240" w:lineRule="exact"/>
        <w:ind w:right="0" w:firstLine="567"/>
        <w:rPr>
          <w:rFonts w:asciiTheme="minorHAnsi" w:hAnsiTheme="minorHAnsi"/>
          <w:color w:val="auto"/>
        </w:rPr>
      </w:pPr>
    </w:p>
    <w:p w:rsidR="00E04614" w:rsidRPr="00E04614" w:rsidRDefault="00E04614" w:rsidP="00E04614">
      <w:pPr>
        <w:tabs>
          <w:tab w:val="right" w:pos="3202"/>
        </w:tabs>
        <w:spacing w:after="0" w:line="240" w:lineRule="exact"/>
        <w:ind w:right="0" w:firstLine="567"/>
        <w:rPr>
          <w:rFonts w:asciiTheme="minorHAnsi" w:hAnsiTheme="minorHAnsi"/>
          <w:color w:val="auto"/>
        </w:rPr>
      </w:pPr>
      <w:r w:rsidRPr="00E04614">
        <w:rPr>
          <w:rFonts w:asciiTheme="minorHAnsi" w:hAnsiTheme="minorHAnsi"/>
          <w:color w:val="auto"/>
        </w:rPr>
        <w:t xml:space="preserve">Türkiye varlık fonu </w:t>
      </w:r>
      <w:proofErr w:type="gramStart"/>
      <w:r w:rsidRPr="00E04614">
        <w:rPr>
          <w:rFonts w:asciiTheme="minorHAnsi" w:hAnsiTheme="minorHAnsi"/>
          <w:color w:val="auto"/>
        </w:rPr>
        <w:t>şirketi , dünyadaki</w:t>
      </w:r>
      <w:proofErr w:type="gramEnd"/>
      <w:r w:rsidRPr="00E04614">
        <w:rPr>
          <w:rFonts w:asciiTheme="minorHAnsi" w:hAnsiTheme="minorHAnsi"/>
          <w:color w:val="auto"/>
        </w:rPr>
        <w:t xml:space="preserve"> benzerleri ile bazı farklılıklar göstermekte ise de yapılan düzenlemeler çerçevesinde verimli sonuçlar elde edileceği kanaatindeyim. </w:t>
      </w:r>
    </w:p>
    <w:p w:rsidR="00E04614" w:rsidRPr="00E04614" w:rsidRDefault="00E04614" w:rsidP="00E04614">
      <w:pPr>
        <w:tabs>
          <w:tab w:val="right" w:pos="3202"/>
        </w:tabs>
        <w:spacing w:after="0" w:line="240" w:lineRule="exact"/>
        <w:ind w:right="0" w:firstLine="567"/>
        <w:rPr>
          <w:rFonts w:asciiTheme="minorHAnsi" w:hAnsiTheme="minorHAnsi"/>
          <w:color w:val="auto"/>
        </w:rPr>
      </w:pPr>
    </w:p>
    <w:p w:rsidR="00E04614" w:rsidRPr="00E04614" w:rsidRDefault="00E04614" w:rsidP="00E04614">
      <w:pPr>
        <w:tabs>
          <w:tab w:val="right" w:pos="3202"/>
        </w:tabs>
        <w:spacing w:after="0" w:line="240" w:lineRule="exact"/>
        <w:ind w:right="0" w:firstLine="567"/>
        <w:rPr>
          <w:rFonts w:asciiTheme="minorHAnsi" w:hAnsiTheme="minorHAnsi"/>
          <w:color w:val="auto"/>
        </w:rPr>
      </w:pPr>
      <w:r w:rsidRPr="00E04614">
        <w:rPr>
          <w:rFonts w:asciiTheme="minorHAnsi" w:hAnsiTheme="minorHAnsi"/>
          <w:color w:val="auto"/>
        </w:rPr>
        <w:tab/>
      </w:r>
      <w:r w:rsidRPr="00E04614">
        <w:rPr>
          <w:rFonts w:asciiTheme="minorHAnsi" w:hAnsiTheme="minorHAnsi"/>
          <w:color w:val="auto"/>
        </w:rPr>
        <w:tab/>
      </w:r>
      <w:r w:rsidRPr="00E04614">
        <w:rPr>
          <w:rFonts w:asciiTheme="minorHAnsi" w:hAnsiTheme="minorHAnsi"/>
          <w:color w:val="auto"/>
        </w:rPr>
        <w:tab/>
      </w:r>
      <w:r w:rsidRPr="00E04614">
        <w:rPr>
          <w:rFonts w:asciiTheme="minorHAnsi" w:hAnsiTheme="minorHAnsi"/>
          <w:color w:val="auto"/>
        </w:rPr>
        <w:tab/>
      </w:r>
      <w:r w:rsidRPr="00E04614">
        <w:rPr>
          <w:rFonts w:asciiTheme="minorHAnsi" w:hAnsiTheme="minorHAnsi"/>
          <w:color w:val="auto"/>
        </w:rPr>
        <w:tab/>
        <w:t>Cevdet Akçakoca</w:t>
      </w:r>
    </w:p>
    <w:p w:rsidR="00E04614" w:rsidRPr="00E04614" w:rsidRDefault="00E04614" w:rsidP="00E04614">
      <w:pPr>
        <w:tabs>
          <w:tab w:val="right" w:pos="3202"/>
        </w:tabs>
        <w:spacing w:after="0" w:line="240" w:lineRule="exact"/>
        <w:ind w:right="0" w:firstLine="567"/>
        <w:rPr>
          <w:rFonts w:asciiTheme="minorHAnsi" w:hAnsiTheme="minorHAnsi"/>
          <w:color w:val="auto"/>
        </w:rPr>
      </w:pPr>
      <w:r w:rsidRPr="00E04614">
        <w:rPr>
          <w:rFonts w:asciiTheme="minorHAnsi" w:hAnsiTheme="minorHAnsi"/>
          <w:color w:val="auto"/>
        </w:rPr>
        <w:tab/>
      </w:r>
      <w:r w:rsidRPr="00E04614">
        <w:rPr>
          <w:rFonts w:asciiTheme="minorHAnsi" w:hAnsiTheme="minorHAnsi"/>
          <w:color w:val="auto"/>
        </w:rPr>
        <w:tab/>
      </w:r>
      <w:r w:rsidRPr="00E04614">
        <w:rPr>
          <w:rFonts w:asciiTheme="minorHAnsi" w:hAnsiTheme="minorHAnsi"/>
          <w:color w:val="auto"/>
        </w:rPr>
        <w:tab/>
      </w:r>
      <w:r w:rsidRPr="00E04614">
        <w:rPr>
          <w:rFonts w:asciiTheme="minorHAnsi" w:hAnsiTheme="minorHAnsi"/>
          <w:color w:val="auto"/>
        </w:rPr>
        <w:tab/>
      </w:r>
      <w:r w:rsidRPr="00E04614">
        <w:rPr>
          <w:rFonts w:asciiTheme="minorHAnsi" w:hAnsiTheme="minorHAnsi"/>
          <w:color w:val="auto"/>
        </w:rPr>
        <w:tab/>
        <w:t>Yeminli Mali Müşavir</w:t>
      </w:r>
    </w:p>
    <w:p w:rsidR="00E04614" w:rsidRPr="00E5174D" w:rsidRDefault="00E04614">
      <w:pPr>
        <w:rPr>
          <w:rFonts w:asciiTheme="minorHAnsi" w:hAnsiTheme="minorHAnsi"/>
        </w:rPr>
      </w:pPr>
    </w:p>
    <w:sectPr w:rsidR="00E04614" w:rsidRPr="00E5174D">
      <w:headerReference w:type="default" r:id="rId9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E7C" w:rsidRDefault="00CA0E7C" w:rsidP="00E5174D">
      <w:pPr>
        <w:spacing w:after="0" w:line="240" w:lineRule="auto"/>
      </w:pPr>
      <w:r>
        <w:separator/>
      </w:r>
    </w:p>
  </w:endnote>
  <w:endnote w:type="continuationSeparator" w:id="0">
    <w:p w:rsidR="00CA0E7C" w:rsidRDefault="00CA0E7C" w:rsidP="00E51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Arial">
    <w:panose1 w:val="020B0604020202020204"/>
    <w:charset w:val="A2"/>
    <w:family w:val="swiss"/>
    <w:pitch w:val="variable"/>
    <w:sig w:usb0="E0002AFF" w:usb1="C0007843" w:usb2="00000009" w:usb3="00000000" w:csb0="000001FF" w:csb1="00000000"/>
  </w:font>
  <w:font w:name="LatoLatinWeb">
    <w:altName w:val="Times New Roman"/>
    <w:charset w:val="00"/>
    <w:family w:val="auto"/>
    <w:pitch w:val="default"/>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E7C" w:rsidRDefault="00CA0E7C" w:rsidP="00E5174D">
      <w:pPr>
        <w:spacing w:after="0" w:line="240" w:lineRule="auto"/>
      </w:pPr>
      <w:r>
        <w:separator/>
      </w:r>
    </w:p>
  </w:footnote>
  <w:footnote w:type="continuationSeparator" w:id="0">
    <w:p w:rsidR="00CA0E7C" w:rsidRDefault="00CA0E7C" w:rsidP="00E517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752352"/>
      <w:placeholder>
        <w:docPart w:val="3F123846495347509A62B25E640DB6D0"/>
      </w:placeholder>
      <w:temporary/>
      <w:showingPlcHdr/>
      <w15:appearance w15:val="hidden"/>
    </w:sdtPr>
    <w:sdtEndPr/>
    <w:sdtContent>
      <w:p w:rsidR="00E418DA" w:rsidRDefault="00E418DA">
        <w:pPr>
          <w:pStyle w:val="stbilgi"/>
        </w:pPr>
        <w:r>
          <w:t>[Buraya yazın]</w:t>
        </w:r>
      </w:p>
    </w:sdtContent>
  </w:sdt>
  <w:p w:rsidR="00E418DA" w:rsidRDefault="00E418D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74D"/>
    <w:rsid w:val="001B0CED"/>
    <w:rsid w:val="00290890"/>
    <w:rsid w:val="00347E3E"/>
    <w:rsid w:val="00356248"/>
    <w:rsid w:val="00407431"/>
    <w:rsid w:val="004503B4"/>
    <w:rsid w:val="005B5895"/>
    <w:rsid w:val="00617026"/>
    <w:rsid w:val="006846B8"/>
    <w:rsid w:val="00B12A62"/>
    <w:rsid w:val="00BB6624"/>
    <w:rsid w:val="00BD353F"/>
    <w:rsid w:val="00C278DE"/>
    <w:rsid w:val="00CA0E7C"/>
    <w:rsid w:val="00D56F18"/>
    <w:rsid w:val="00D84A75"/>
    <w:rsid w:val="00E04614"/>
    <w:rsid w:val="00E418DA"/>
    <w:rsid w:val="00E5174D"/>
    <w:rsid w:val="00EE68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25B6A0-DC88-4BB3-92E0-5D45B6871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74D"/>
    <w:pPr>
      <w:spacing w:after="141" w:line="258" w:lineRule="auto"/>
      <w:ind w:right="59" w:firstLine="710"/>
      <w:jc w:val="both"/>
    </w:pPr>
    <w:rPr>
      <w:rFonts w:ascii="Times New Roman" w:eastAsia="Times New Roman" w:hAnsi="Times New Roman" w:cs="Times New Roman"/>
      <w:color w:val="00000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5174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5174D"/>
    <w:rPr>
      <w:rFonts w:ascii="Times New Roman" w:eastAsia="Times New Roman" w:hAnsi="Times New Roman" w:cs="Times New Roman"/>
      <w:color w:val="000000"/>
      <w:lang w:eastAsia="tr-TR"/>
    </w:rPr>
  </w:style>
  <w:style w:type="paragraph" w:styleId="Altbilgi">
    <w:name w:val="footer"/>
    <w:basedOn w:val="Normal"/>
    <w:link w:val="AltbilgiChar"/>
    <w:uiPriority w:val="99"/>
    <w:unhideWhenUsed/>
    <w:rsid w:val="00E5174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5174D"/>
    <w:rPr>
      <w:rFonts w:ascii="Times New Roman" w:eastAsia="Times New Roman" w:hAnsi="Times New Roman" w:cs="Times New Roman"/>
      <w:color w:val="000000"/>
      <w:lang w:eastAsia="tr-TR"/>
    </w:rPr>
  </w:style>
  <w:style w:type="table" w:customStyle="1" w:styleId="TableGrid">
    <w:name w:val="TableGrid"/>
    <w:rsid w:val="00BB6624"/>
    <w:pPr>
      <w:spacing w:after="0" w:line="240" w:lineRule="auto"/>
    </w:pPr>
    <w:rPr>
      <w:rFonts w:eastAsiaTheme="minorEastAsia"/>
      <w:lang w:eastAsia="tr-TR"/>
    </w:rPr>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40743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07431"/>
    <w:rPr>
      <w:rFonts w:ascii="Segoe UI" w:eastAsia="Times New Roman" w:hAnsi="Segoe UI" w:cs="Segoe UI"/>
      <w:color w:val="000000"/>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United_States" TargetMode="External"/><Relationship Id="rId21" Type="http://schemas.openxmlformats.org/officeDocument/2006/relationships/image" Target="media/image6.png"/><Relationship Id="rId34" Type="http://schemas.openxmlformats.org/officeDocument/2006/relationships/image" Target="media/image11.png"/><Relationship Id="rId42" Type="http://schemas.openxmlformats.org/officeDocument/2006/relationships/hyperlink" Target="https://en.wikipedia.org/wiki/Panama" TargetMode="External"/><Relationship Id="rId47" Type="http://schemas.openxmlformats.org/officeDocument/2006/relationships/image" Target="media/image17.png"/><Relationship Id="rId50" Type="http://schemas.openxmlformats.org/officeDocument/2006/relationships/image" Target="media/image18.png"/><Relationship Id="rId55" Type="http://schemas.openxmlformats.org/officeDocument/2006/relationships/hyperlink" Target="https://en.wikipedia.org/wiki/Senegal" TargetMode="External"/><Relationship Id="rId63" Type="http://schemas.openxmlformats.org/officeDocument/2006/relationships/image" Target="media/image23.png"/><Relationship Id="rId68" Type="http://schemas.openxmlformats.org/officeDocument/2006/relationships/image" Target="media/image25.png"/><Relationship Id="rId76" Type="http://schemas.openxmlformats.org/officeDocument/2006/relationships/hyperlink" Target="https://en.wikipedia.org/wiki/Indonesia" TargetMode="External"/><Relationship Id="rId84" Type="http://schemas.openxmlformats.org/officeDocument/2006/relationships/image" Target="media/image31.png"/><Relationship Id="rId89" Type="http://schemas.openxmlformats.org/officeDocument/2006/relationships/hyperlink" Target="https://en.wikipedia.org/wiki/Equatorial_Guinea" TargetMode="External"/><Relationship Id="rId97" Type="http://schemas.openxmlformats.org/officeDocument/2006/relationships/hyperlink" Target="https://en.wikipedia.org/wiki/West_Virginia_Future_Fund" TargetMode="External"/><Relationship Id="rId7" Type="http://schemas.openxmlformats.org/officeDocument/2006/relationships/image" Target="media/image1.png"/><Relationship Id="rId71" Type="http://schemas.openxmlformats.org/officeDocument/2006/relationships/image" Target="media/image26.png"/><Relationship Id="rId92" Type="http://schemas.openxmlformats.org/officeDocument/2006/relationships/image" Target="media/image35.png"/><Relationship Id="rId2" Type="http://schemas.openxmlformats.org/officeDocument/2006/relationships/settings" Target="settings.xml"/><Relationship Id="rId16" Type="http://schemas.openxmlformats.org/officeDocument/2006/relationships/hyperlink" Target="http://www.finance.gov.tt/tag/heritage-and-stabilization-fund_tag/" TargetMode="External"/><Relationship Id="rId29" Type="http://schemas.openxmlformats.org/officeDocument/2006/relationships/image" Target="media/image9.png"/><Relationship Id="rId11" Type="http://schemas.openxmlformats.org/officeDocument/2006/relationships/hyperlink" Target="https://en.wikipedia.org/wiki/Botswana" TargetMode="External"/><Relationship Id="rId24" Type="http://schemas.openxmlformats.org/officeDocument/2006/relationships/image" Target="media/image7.png"/><Relationship Id="rId32" Type="http://schemas.openxmlformats.org/officeDocument/2006/relationships/hyperlink" Target="https://en.wikipedia.org/wiki/Alabama_Trust_Fund" TargetMode="External"/><Relationship Id="rId37" Type="http://schemas.openxmlformats.org/officeDocument/2006/relationships/hyperlink" Target="https://en.wikipedia.org/wiki/Nigeria" TargetMode="External"/><Relationship Id="rId40" Type="http://schemas.openxmlformats.org/officeDocument/2006/relationships/hyperlink" Target="https://en.wikipedia.org/wiki/Louisiana" TargetMode="External"/><Relationship Id="rId45" Type="http://schemas.openxmlformats.org/officeDocument/2006/relationships/image" Target="media/image16.png"/><Relationship Id="rId53" Type="http://schemas.openxmlformats.org/officeDocument/2006/relationships/hyperlink" Target="https://en.wikipedia.org/wiki/Oregon_Common_School_Fund" TargetMode="External"/><Relationship Id="rId58" Type="http://schemas.openxmlformats.org/officeDocument/2006/relationships/image" Target="media/image21.png"/><Relationship Id="rId66" Type="http://schemas.openxmlformats.org/officeDocument/2006/relationships/hyperlink" Target="https://en.wikipedia.org/wiki/Revenue_Equalization_Reserve_Fund" TargetMode="External"/><Relationship Id="rId74" Type="http://schemas.openxmlformats.org/officeDocument/2006/relationships/hyperlink" Target="https://en.wikipedia.org/wiki/Gabon" TargetMode="External"/><Relationship Id="rId79" Type="http://schemas.openxmlformats.org/officeDocument/2006/relationships/hyperlink" Target="https://en.wikipedia.org/wiki/Pusat_Investasi_Pemerintah" TargetMode="External"/><Relationship Id="rId87" Type="http://schemas.openxmlformats.org/officeDocument/2006/relationships/hyperlink" Target="https://en.wikipedia.org/wiki/Mongolia" TargetMode="External"/><Relationship Id="rId102"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hyperlink" Target="https://en.wikipedia.org/wiki/Palestine_Investment_Fund" TargetMode="External"/><Relationship Id="rId82" Type="http://schemas.openxmlformats.org/officeDocument/2006/relationships/hyperlink" Target="https://en.wikipedia.org/w/index.php?title=National_Fund_for_Hydrocarbon_Reserves&amp;action=edit&amp;redlink=1" TargetMode="External"/><Relationship Id="rId90" Type="http://schemas.openxmlformats.org/officeDocument/2006/relationships/image" Target="media/image34.png"/><Relationship Id="rId95" Type="http://schemas.openxmlformats.org/officeDocument/2006/relationships/hyperlink" Target="https://en.wikipedia.org/wiki/West_Virginia" TargetMode="External"/><Relationship Id="rId19" Type="http://schemas.openxmlformats.org/officeDocument/2006/relationships/hyperlink" Target="https://en.wikipedia.org/wiki/China-Africa_Development_Fund" TargetMode="External"/><Relationship Id="rId14" Type="http://schemas.openxmlformats.org/officeDocument/2006/relationships/hyperlink" Target="https://en.wikipedia.org/wiki/Trinidad_and_Tobago" TargetMode="External"/><Relationship Id="rId22" Type="http://schemas.openxmlformats.org/officeDocument/2006/relationships/hyperlink" Target="https://en.wikipedia.org/wiki/CDP_Equity" TargetMode="External"/><Relationship Id="rId27" Type="http://schemas.openxmlformats.org/officeDocument/2006/relationships/image" Target="media/image8.png"/><Relationship Id="rId30" Type="http://schemas.openxmlformats.org/officeDocument/2006/relationships/hyperlink" Target="https://en.wikipedia.org/wiki/Alabama" TargetMode="External"/><Relationship Id="rId35" Type="http://schemas.openxmlformats.org/officeDocument/2006/relationships/hyperlink" Target="https://en.wikipedia.org/wiki/Utah" TargetMode="External"/><Relationship Id="rId43" Type="http://schemas.openxmlformats.org/officeDocument/2006/relationships/image" Target="media/image15.png"/><Relationship Id="rId48" Type="http://schemas.openxmlformats.org/officeDocument/2006/relationships/hyperlink" Target="https://en.wikipedia.org/wiki/Ras_Al_Khaimah_Investment_Authority" TargetMode="External"/><Relationship Id="rId56" Type="http://schemas.openxmlformats.org/officeDocument/2006/relationships/image" Target="media/image20.png"/><Relationship Id="rId64" Type="http://schemas.openxmlformats.org/officeDocument/2006/relationships/hyperlink" Target="https://en.wikipedia.org/wiki/Kiribati" TargetMode="External"/><Relationship Id="rId69" Type="http://schemas.openxmlformats.org/officeDocument/2006/relationships/hyperlink" Target="https://en.wikipedia.org/wiki/State_Capital_Investment_Corporation" TargetMode="External"/><Relationship Id="rId77" Type="http://schemas.openxmlformats.org/officeDocument/2006/relationships/image" Target="media/image29.png"/><Relationship Id="rId100" Type="http://schemas.openxmlformats.org/officeDocument/2006/relationships/fontTable" Target="fontTable.xml"/><Relationship Id="rId8" Type="http://schemas.openxmlformats.org/officeDocument/2006/relationships/hyperlink" Target="https://en.wikipedia.org/wiki/Oman" TargetMode="External"/><Relationship Id="rId51" Type="http://schemas.openxmlformats.org/officeDocument/2006/relationships/hyperlink" Target="https://en.wikipedia.org/wiki/Oregon" TargetMode="External"/><Relationship Id="rId72" Type="http://schemas.openxmlformats.org/officeDocument/2006/relationships/hyperlink" Target="https://en.wikipedia.org/wiki/Ghana" TargetMode="External"/><Relationship Id="rId80" Type="http://schemas.openxmlformats.org/officeDocument/2006/relationships/hyperlink" Target="https://en.wikipedia.org/wiki/Mauritania" TargetMode="External"/><Relationship Id="rId85" Type="http://schemas.openxmlformats.org/officeDocument/2006/relationships/hyperlink" Target="https://en.wikipedia.org/wiki/Western_Australia" TargetMode="External"/><Relationship Id="rId93" Type="http://schemas.openxmlformats.org/officeDocument/2006/relationships/hyperlink" Target="https://en.wikipedia.org/wiki/Turkmenistan" TargetMode="External"/><Relationship Id="rId98" Type="http://schemas.openxmlformats.org/officeDocument/2006/relationships/hyperlink" Target="https://en.wikipedia.org/wiki/Fondo_Mexicano_del_Petroleo_para_la_Estabilizacion_y_el_Desarrollo" TargetMode="External"/><Relationship Id="rId3"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en.wikipedia.org/wiki/China" TargetMode="External"/><Relationship Id="rId25" Type="http://schemas.openxmlformats.org/officeDocument/2006/relationships/hyperlink" Target="https://en.wikipedia.org/wiki/Fundo_Soberano_de_Angola" TargetMode="External"/><Relationship Id="rId33" Type="http://schemas.openxmlformats.org/officeDocument/2006/relationships/hyperlink" Target="https://en.wikipedia.org/wiki/Kazakhstan" TargetMode="External"/><Relationship Id="rId38" Type="http://schemas.openxmlformats.org/officeDocument/2006/relationships/image" Target="media/image13.png"/><Relationship Id="rId46" Type="http://schemas.openxmlformats.org/officeDocument/2006/relationships/hyperlink" Target="https://en.wikipedia.org/wiki/Ras_al-Khaimah" TargetMode="External"/><Relationship Id="rId59" Type="http://schemas.openxmlformats.org/officeDocument/2006/relationships/hyperlink" Target="https://en.wikipedia.org/wiki/State_of_Palestine" TargetMode="External"/><Relationship Id="rId67" Type="http://schemas.openxmlformats.org/officeDocument/2006/relationships/hyperlink" Target="https://en.wikipedia.org/wiki/Vietnam" TargetMode="External"/><Relationship Id="rId20" Type="http://schemas.openxmlformats.org/officeDocument/2006/relationships/hyperlink" Target="https://en.wikipedia.org/wiki/Italy" TargetMode="External"/><Relationship Id="rId41" Type="http://schemas.openxmlformats.org/officeDocument/2006/relationships/image" Target="media/image14.png"/><Relationship Id="rId54" Type="http://schemas.openxmlformats.org/officeDocument/2006/relationships/hyperlink" Target="https://en.wikipedia.org/wiki/Sovereign_wealth_fund" TargetMode="External"/><Relationship Id="rId62" Type="http://schemas.openxmlformats.org/officeDocument/2006/relationships/hyperlink" Target="https://en.wikipedia.org/wiki/Venezuela" TargetMode="External"/><Relationship Id="rId70" Type="http://schemas.openxmlformats.org/officeDocument/2006/relationships/hyperlink" Target="https://en.wikipedia.org/wiki/Brazil" TargetMode="External"/><Relationship Id="rId75" Type="http://schemas.openxmlformats.org/officeDocument/2006/relationships/image" Target="media/image28.png"/><Relationship Id="rId83" Type="http://schemas.openxmlformats.org/officeDocument/2006/relationships/hyperlink" Target="https://en.wikipedia.org/wiki/Australia" TargetMode="External"/><Relationship Id="rId88" Type="http://schemas.openxmlformats.org/officeDocument/2006/relationships/image" Target="media/image33.png"/><Relationship Id="rId91" Type="http://schemas.openxmlformats.org/officeDocument/2006/relationships/hyperlink" Target="https://en.wikipedia.org/wiki/Papua_New_Guinea" TargetMode="External"/><Relationship Id="rId96" Type="http://schemas.openxmlformats.org/officeDocument/2006/relationships/image" Target="media/image37.png"/><Relationship Id="rId1" Type="http://schemas.openxmlformats.org/officeDocument/2006/relationships/styles" Target="styles.xml"/><Relationship Id="rId6" Type="http://schemas.openxmlformats.org/officeDocument/2006/relationships/hyperlink" Target="https://en.wikipedia.org/wiki/Mexico" TargetMode="External"/><Relationship Id="rId15" Type="http://schemas.openxmlformats.org/officeDocument/2006/relationships/image" Target="media/image4.png"/><Relationship Id="rId23" Type="http://schemas.openxmlformats.org/officeDocument/2006/relationships/hyperlink" Target="https://en.wikipedia.org/wiki/Angola" TargetMode="External"/><Relationship Id="rId28" Type="http://schemas.openxmlformats.org/officeDocument/2006/relationships/hyperlink" Target="https://en.wikipedia.org/wiki/North_Dakota" TargetMode="External"/><Relationship Id="rId36" Type="http://schemas.openxmlformats.org/officeDocument/2006/relationships/image" Target="media/image12.png"/><Relationship Id="rId49" Type="http://schemas.openxmlformats.org/officeDocument/2006/relationships/hyperlink" Target="https://en.wikipedia.org/wiki/Bolivia" TargetMode="External"/><Relationship Id="rId57" Type="http://schemas.openxmlformats.org/officeDocument/2006/relationships/hyperlink" Target="https://en.wikipedia.org/wiki/Iraq" TargetMode="External"/><Relationship Id="rId10" Type="http://schemas.openxmlformats.org/officeDocument/2006/relationships/hyperlink" Target="https://en.wikipedia.org/wiki/Oman_Investment_Fund" TargetMode="External"/><Relationship Id="rId31" Type="http://schemas.openxmlformats.org/officeDocument/2006/relationships/image" Target="media/image10.png"/><Relationship Id="rId44" Type="http://schemas.openxmlformats.org/officeDocument/2006/relationships/hyperlink" Target="https://en.wikipedia.org/wiki/United_Arab_Emirates" TargetMode="External"/><Relationship Id="rId52" Type="http://schemas.openxmlformats.org/officeDocument/2006/relationships/image" Target="media/image19.png"/><Relationship Id="rId60" Type="http://schemas.openxmlformats.org/officeDocument/2006/relationships/image" Target="media/image22.png"/><Relationship Id="rId65" Type="http://schemas.openxmlformats.org/officeDocument/2006/relationships/image" Target="media/image24.png"/><Relationship Id="rId73" Type="http://schemas.openxmlformats.org/officeDocument/2006/relationships/image" Target="media/image27.png"/><Relationship Id="rId78" Type="http://schemas.openxmlformats.org/officeDocument/2006/relationships/hyperlink" Target="https://en.wikipedia.org/wiki/Government_Investment_Unit_of_Indonesia" TargetMode="External"/><Relationship Id="rId81" Type="http://schemas.openxmlformats.org/officeDocument/2006/relationships/image" Target="media/image30.png"/><Relationship Id="rId86" Type="http://schemas.openxmlformats.org/officeDocument/2006/relationships/image" Target="media/image32.png"/><Relationship Id="rId94" Type="http://schemas.openxmlformats.org/officeDocument/2006/relationships/image" Target="media/image36.png"/><Relationship Id="rId99" Type="http://schemas.openxmlformats.org/officeDocument/2006/relationships/header" Target="header1.xml"/><Relationship Id="rId101"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image" Target="media/image2.png"/><Relationship Id="rId13" Type="http://schemas.openxmlformats.org/officeDocument/2006/relationships/hyperlink" Target="https://en.wikipedia.org/w/index.php?title=Pula_Fund&amp;action=edit&amp;redlink=1" TargetMode="External"/><Relationship Id="rId18" Type="http://schemas.openxmlformats.org/officeDocument/2006/relationships/image" Target="media/image5.png"/><Relationship Id="rId39" Type="http://schemas.openxmlformats.org/officeDocument/2006/relationships/hyperlink" Target="https://en.wikipedia.org/wiki/Nigeria_Sovereign_Investment_Authorit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F123846495347509A62B25E640DB6D0"/>
        <w:category>
          <w:name w:val="Genel"/>
          <w:gallery w:val="placeholder"/>
        </w:category>
        <w:types>
          <w:type w:val="bbPlcHdr"/>
        </w:types>
        <w:behaviors>
          <w:behavior w:val="content"/>
        </w:behaviors>
        <w:guid w:val="{049BE14D-319A-4887-8680-F35EE487DBF6}"/>
      </w:docPartPr>
      <w:docPartBody>
        <w:p w:rsidR="00EA4C41" w:rsidRDefault="00B47AA7" w:rsidP="00B47AA7">
          <w:pPr>
            <w:pStyle w:val="3F123846495347509A62B25E640DB6D0"/>
          </w:pPr>
          <w:r>
            <w:t>[Buraya yazın]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Arial">
    <w:panose1 w:val="020B0604020202020204"/>
    <w:charset w:val="A2"/>
    <w:family w:val="swiss"/>
    <w:pitch w:val="variable"/>
    <w:sig w:usb0="E0002AFF" w:usb1="C0007843" w:usb2="00000009" w:usb3="00000000" w:csb0="000001FF" w:csb1="00000000"/>
  </w:font>
  <w:font w:name="LatoLatinWeb">
    <w:altName w:val="Times New Roman"/>
    <w:charset w:val="00"/>
    <w:family w:val="auto"/>
    <w:pitch w:val="default"/>
  </w:font>
  <w:font w:name="Calibri Light">
    <w:panose1 w:val="020F0302020204030204"/>
    <w:charset w:val="A2"/>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AA7"/>
    <w:rsid w:val="00A005FD"/>
    <w:rsid w:val="00B47AA7"/>
    <w:rsid w:val="00EA4C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F123846495347509A62B25E640DB6D0">
    <w:name w:val="3F123846495347509A62B25E640DB6D0"/>
    <w:rsid w:val="00B47A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2746</Words>
  <Characters>15657</Characters>
  <Application>Microsoft Office Word</Application>
  <DocSecurity>0</DocSecurity>
  <Lines>130</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Cevdetakcakoca</dc:creator>
  <cp:keywords/>
  <dc:description/>
  <cp:lastModifiedBy>T5</cp:lastModifiedBy>
  <cp:revision>2</cp:revision>
  <cp:lastPrinted>2017-02-08T07:46:00Z</cp:lastPrinted>
  <dcterms:created xsi:type="dcterms:W3CDTF">2017-02-08T07:25:00Z</dcterms:created>
  <dcterms:modified xsi:type="dcterms:W3CDTF">2017-02-08T07:25:00Z</dcterms:modified>
</cp:coreProperties>
</file>